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93FC1" w14:textId="2D194D5E" w:rsidR="00726031" w:rsidRDefault="00D16DA6">
      <w:pPr>
        <w:rPr>
          <w:rFonts w:cs="Arial"/>
          <w:b/>
          <w:bCs/>
          <w:sz w:val="28"/>
          <w:szCs w:val="28"/>
          <w:rtl/>
        </w:rPr>
      </w:pPr>
      <w:r>
        <w:rPr>
          <w:noProof/>
        </w:rPr>
        <mc:AlternateContent>
          <mc:Choice Requires="wps">
            <w:drawing>
              <wp:anchor distT="0" distB="0" distL="114300" distR="114300" simplePos="0" relativeHeight="251660800" behindDoc="0" locked="0" layoutInCell="1" allowOverlap="1" wp14:anchorId="400E2C47" wp14:editId="09F8ABAC">
                <wp:simplePos x="0" y="0"/>
                <wp:positionH relativeFrom="margin">
                  <wp:posOffset>1132205</wp:posOffset>
                </wp:positionH>
                <wp:positionV relativeFrom="paragraph">
                  <wp:posOffset>95522</wp:posOffset>
                </wp:positionV>
                <wp:extent cx="2688772" cy="1415143"/>
                <wp:effectExtent l="0" t="0" r="16510" b="13970"/>
                <wp:wrapNone/>
                <wp:docPr id="19" name="Rectangle 19"/>
                <wp:cNvGraphicFramePr/>
                <a:graphic xmlns:a="http://schemas.openxmlformats.org/drawingml/2006/main">
                  <a:graphicData uri="http://schemas.microsoft.com/office/word/2010/wordprocessingShape">
                    <wps:wsp>
                      <wps:cNvSpPr/>
                      <wps:spPr>
                        <a:xfrm>
                          <a:off x="0" y="0"/>
                          <a:ext cx="2688772" cy="1415143"/>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FDC214D" w14:textId="5176D7C6" w:rsidR="007C7E7E" w:rsidRPr="007C7E7E" w:rsidRDefault="007C7E7E" w:rsidP="007C7E7E">
                            <w:pPr>
                              <w:jc w:val="center"/>
                              <w:rPr>
                                <w:b/>
                                <w:bCs/>
                                <w:sz w:val="28"/>
                                <w:szCs w:val="28"/>
                                <w:rtl/>
                                <w:lang w:bidi="ar-IQ"/>
                              </w:rPr>
                            </w:pPr>
                            <w:r w:rsidRPr="007C7E7E">
                              <w:rPr>
                                <w:rFonts w:hint="cs"/>
                                <w:b/>
                                <w:bCs/>
                                <w:sz w:val="28"/>
                                <w:szCs w:val="28"/>
                                <w:rtl/>
                                <w:lang w:bidi="ar-IQ"/>
                              </w:rPr>
                              <w:t>وزارة التعليم العالي والبحث العلمي</w:t>
                            </w:r>
                          </w:p>
                          <w:p w14:paraId="39FB0CBF" w14:textId="57409E25" w:rsidR="007C7E7E" w:rsidRPr="007C7E7E" w:rsidRDefault="007C7E7E" w:rsidP="007C7E7E">
                            <w:pPr>
                              <w:jc w:val="center"/>
                              <w:rPr>
                                <w:b/>
                                <w:bCs/>
                                <w:sz w:val="28"/>
                                <w:szCs w:val="28"/>
                                <w:rtl/>
                                <w:lang w:bidi="ar-IQ"/>
                              </w:rPr>
                            </w:pPr>
                            <w:r w:rsidRPr="007C7E7E">
                              <w:rPr>
                                <w:rFonts w:hint="cs"/>
                                <w:b/>
                                <w:bCs/>
                                <w:sz w:val="28"/>
                                <w:szCs w:val="28"/>
                                <w:rtl/>
                                <w:lang w:bidi="ar-IQ"/>
                              </w:rPr>
                              <w:t>الجامعة التقنية الوسطى</w:t>
                            </w:r>
                          </w:p>
                          <w:p w14:paraId="409A94E0" w14:textId="16DD9042" w:rsidR="007C7E7E" w:rsidRPr="007C7E7E" w:rsidRDefault="007C7E7E" w:rsidP="007C7E7E">
                            <w:pPr>
                              <w:jc w:val="center"/>
                              <w:rPr>
                                <w:b/>
                                <w:bCs/>
                                <w:sz w:val="28"/>
                                <w:szCs w:val="28"/>
                                <w:rtl/>
                                <w:lang w:bidi="ar-IQ"/>
                              </w:rPr>
                            </w:pPr>
                            <w:r w:rsidRPr="007C7E7E">
                              <w:rPr>
                                <w:rFonts w:hint="cs"/>
                                <w:b/>
                                <w:bCs/>
                                <w:sz w:val="28"/>
                                <w:szCs w:val="28"/>
                                <w:rtl/>
                                <w:lang w:bidi="ar-IQ"/>
                              </w:rPr>
                              <w:t>المعهد التقني - الكوت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2C47" id="Rectangle 19" o:spid="_x0000_s1026" style="position:absolute;left:0;text-align:left;margin-left:89.15pt;margin-top:7.5pt;width:211.7pt;height:111.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" fillcolor="white [3201]" strokecolor="white [3212]" strokeweight="1pt">
                <v:textbox>
                  <w:txbxContent>
                    <w:p w14:paraId="0FDC214D" w14:textId="5176D7C6" w:rsidR="007C7E7E" w:rsidRPr="007C7E7E" w:rsidRDefault="007C7E7E" w:rsidP="007C7E7E">
                      <w:pPr>
                        <w:jc w:val="center"/>
                        <w:rPr>
                          <w:rFonts w:hint="cs"/>
                          <w:b/>
                          <w:bCs/>
                          <w:sz w:val="28"/>
                          <w:szCs w:val="28"/>
                          <w:rtl/>
                          <w:lang w:bidi="ar-IQ"/>
                        </w:rPr>
                      </w:pPr>
                      <w:r w:rsidRPr="007C7E7E">
                        <w:rPr>
                          <w:rFonts w:hint="cs"/>
                          <w:b/>
                          <w:bCs/>
                          <w:sz w:val="28"/>
                          <w:szCs w:val="28"/>
                          <w:rtl/>
                          <w:lang w:bidi="ar-IQ"/>
                        </w:rPr>
                        <w:t>وزارة التعليم العالي والبحث العلمي</w:t>
                      </w:r>
                    </w:p>
                    <w:p w14:paraId="39FB0CBF" w14:textId="57409E25" w:rsidR="007C7E7E" w:rsidRPr="007C7E7E" w:rsidRDefault="007C7E7E" w:rsidP="007C7E7E">
                      <w:pPr>
                        <w:jc w:val="center"/>
                        <w:rPr>
                          <w:rFonts w:hint="cs"/>
                          <w:b/>
                          <w:bCs/>
                          <w:sz w:val="28"/>
                          <w:szCs w:val="28"/>
                          <w:rtl/>
                          <w:lang w:bidi="ar-IQ"/>
                        </w:rPr>
                      </w:pPr>
                      <w:r w:rsidRPr="007C7E7E">
                        <w:rPr>
                          <w:rFonts w:hint="cs"/>
                          <w:b/>
                          <w:bCs/>
                          <w:sz w:val="28"/>
                          <w:szCs w:val="28"/>
                          <w:rtl/>
                          <w:lang w:bidi="ar-IQ"/>
                        </w:rPr>
                        <w:t>الجامعة التقنية الوسطى</w:t>
                      </w:r>
                    </w:p>
                    <w:p w14:paraId="409A94E0" w14:textId="16DD9042" w:rsidR="007C7E7E" w:rsidRPr="007C7E7E" w:rsidRDefault="007C7E7E" w:rsidP="007C7E7E">
                      <w:pPr>
                        <w:jc w:val="center"/>
                        <w:rPr>
                          <w:rFonts w:hint="cs"/>
                          <w:b/>
                          <w:bCs/>
                          <w:sz w:val="28"/>
                          <w:szCs w:val="28"/>
                          <w:rtl/>
                          <w:lang w:bidi="ar-IQ"/>
                        </w:rPr>
                      </w:pPr>
                      <w:r w:rsidRPr="007C7E7E">
                        <w:rPr>
                          <w:rFonts w:hint="cs"/>
                          <w:b/>
                          <w:bCs/>
                          <w:sz w:val="28"/>
                          <w:szCs w:val="28"/>
                          <w:rtl/>
                          <w:lang w:bidi="ar-IQ"/>
                        </w:rPr>
                        <w:t>المعهد التقني - الكوت</w:t>
                      </w:r>
                    </w:p>
                  </w:txbxContent>
                </v:textbox>
                <w10:wrap anchorx="margin"/>
              </v:rect>
            </w:pict>
          </mc:Fallback>
        </mc:AlternateContent>
      </w:r>
      <w:r>
        <w:rPr>
          <w:noProof/>
        </w:rPr>
        <w:drawing>
          <wp:anchor distT="0" distB="0" distL="114300" distR="114300" simplePos="0" relativeHeight="251657728" behindDoc="0" locked="0" layoutInCell="1" allowOverlap="1" wp14:anchorId="55460B9F" wp14:editId="5987DC88">
            <wp:simplePos x="0" y="0"/>
            <wp:positionH relativeFrom="column">
              <wp:posOffset>3982810</wp:posOffset>
            </wp:positionH>
            <wp:positionV relativeFrom="paragraph">
              <wp:posOffset>-7620</wp:posOffset>
            </wp:positionV>
            <wp:extent cx="1888175" cy="1698171"/>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4-28_17-33-39.jpg"/>
                    <pic:cNvPicPr/>
                  </pic:nvPicPr>
                  <pic:blipFill>
                    <a:blip r:embed="rId7">
                      <a:extLst>
                        <a:ext uri="{28A0092B-C50C-407E-A947-70E740481C1C}">
                          <a14:useLocalDpi xmlns:a14="http://schemas.microsoft.com/office/drawing/2010/main" val="0"/>
                        </a:ext>
                      </a:extLst>
                    </a:blip>
                    <a:stretch>
                      <a:fillRect/>
                    </a:stretch>
                  </pic:blipFill>
                  <pic:spPr>
                    <a:xfrm>
                      <a:off x="0" y="0"/>
                      <a:ext cx="1888175" cy="1698171"/>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28"/>
          <w:szCs w:val="28"/>
          <w:rtl/>
        </w:rPr>
        <w:drawing>
          <wp:anchor distT="0" distB="0" distL="114300" distR="114300" simplePos="0" relativeHeight="251656704" behindDoc="0" locked="0" layoutInCell="1" allowOverlap="1" wp14:anchorId="59DFFDA6" wp14:editId="41C440F5">
            <wp:simplePos x="0" y="0"/>
            <wp:positionH relativeFrom="column">
              <wp:posOffset>-581569</wp:posOffset>
            </wp:positionH>
            <wp:positionV relativeFrom="paragraph">
              <wp:posOffset>-13335</wp:posOffset>
            </wp:positionV>
            <wp:extent cx="1790700" cy="1495425"/>
            <wp:effectExtent l="0" t="0" r="0" b="952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4-28_17-32-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495425"/>
                    </a:xfrm>
                    <a:prstGeom prst="rect">
                      <a:avLst/>
                    </a:prstGeom>
                  </pic:spPr>
                </pic:pic>
              </a:graphicData>
            </a:graphic>
            <wp14:sizeRelH relativeFrom="page">
              <wp14:pctWidth>0</wp14:pctWidth>
            </wp14:sizeRelH>
            <wp14:sizeRelV relativeFrom="page">
              <wp14:pctHeight>0</wp14:pctHeight>
            </wp14:sizeRelV>
          </wp:anchor>
        </w:drawing>
      </w:r>
    </w:p>
    <w:p w14:paraId="0465410D" w14:textId="783AA234" w:rsidR="007C7E7E" w:rsidRDefault="007C7E7E" w:rsidP="002257A3">
      <w:pPr>
        <w:bidi w:val="0"/>
        <w:rPr>
          <w:rFonts w:cs="Arial"/>
          <w:b/>
          <w:bCs/>
          <w:sz w:val="28"/>
          <w:szCs w:val="28"/>
          <w:rtl/>
        </w:rPr>
      </w:pPr>
      <w:r>
        <w:rPr>
          <w:rFonts w:cs="Arial" w:hint="cs"/>
          <w:b/>
          <w:bCs/>
          <w:sz w:val="28"/>
          <w:szCs w:val="28"/>
          <w:rtl/>
        </w:rPr>
        <w:t>\</w:t>
      </w:r>
    </w:p>
    <w:p w14:paraId="4C069F25" w14:textId="6111FCB1" w:rsidR="00D16DA6" w:rsidRPr="00D16DA6" w:rsidRDefault="007C7E7E" w:rsidP="00D16DA6">
      <w:pPr>
        <w:pBdr>
          <w:bottom w:val="single" w:sz="4" w:space="1" w:color="auto"/>
        </w:pBdr>
        <w:rPr>
          <w:rFonts w:cs="Arial"/>
          <w:b/>
          <w:bCs/>
          <w:sz w:val="28"/>
          <w:szCs w:val="28"/>
          <w:rtl/>
        </w:rPr>
      </w:pPr>
      <w:r>
        <w:rPr>
          <w:rFonts w:cs="Arial"/>
          <w:b/>
          <w:bCs/>
          <w:noProof/>
          <w:sz w:val="28"/>
          <w:szCs w:val="28"/>
          <w:rtl/>
        </w:rPr>
        <mc:AlternateContent>
          <mc:Choice Requires="wps">
            <w:drawing>
              <wp:anchor distT="0" distB="0" distL="114300" distR="114300" simplePos="0" relativeHeight="251676672" behindDoc="0" locked="0" layoutInCell="1" allowOverlap="1" wp14:anchorId="63B3F5A1" wp14:editId="3F4A366A">
                <wp:simplePos x="0" y="0"/>
                <wp:positionH relativeFrom="column">
                  <wp:posOffset>1657350</wp:posOffset>
                </wp:positionH>
                <wp:positionV relativeFrom="paragraph">
                  <wp:posOffset>8054340</wp:posOffset>
                </wp:positionV>
                <wp:extent cx="2100263" cy="542925"/>
                <wp:effectExtent l="0" t="0" r="14605" b="28575"/>
                <wp:wrapNone/>
                <wp:docPr id="21" name="Rectangle 21"/>
                <wp:cNvGraphicFramePr/>
                <a:graphic xmlns:a="http://schemas.openxmlformats.org/drawingml/2006/main">
                  <a:graphicData uri="http://schemas.microsoft.com/office/word/2010/wordprocessingShape">
                    <wps:wsp>
                      <wps:cNvSpPr/>
                      <wps:spPr>
                        <a:xfrm>
                          <a:off x="0" y="0"/>
                          <a:ext cx="2100263" cy="542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69EA32" w14:textId="3359AC74" w:rsidR="007C7E7E" w:rsidRPr="007C7E7E" w:rsidRDefault="007C7E7E" w:rsidP="007C7E7E">
                            <w:pPr>
                              <w:jc w:val="center"/>
                              <w:rPr>
                                <w:b/>
                                <w:bCs/>
                                <w:sz w:val="28"/>
                                <w:szCs w:val="28"/>
                                <w:lang w:bidi="ar-IQ"/>
                              </w:rPr>
                            </w:pPr>
                            <w:r w:rsidRPr="007C7E7E">
                              <w:rPr>
                                <w:rFonts w:hint="cs"/>
                                <w:b/>
                                <w:bCs/>
                                <w:sz w:val="28"/>
                                <w:szCs w:val="28"/>
                                <w:rtl/>
                                <w:lang w:bidi="ar-IQ"/>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3F5A1" id="Rectangle 21" o:spid="_x0000_s1027" style="position:absolute;left:0;text-align:left;margin-left:130.5pt;margin-top:634.2pt;width:165.4pt;height:4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" fillcolor="white [3201]" strokecolor="white [3212]" strokeweight="1pt">
                <v:textbox>
                  <w:txbxContent>
                    <w:p w14:paraId="0969EA32" w14:textId="3359AC74" w:rsidR="007C7E7E" w:rsidRPr="007C7E7E" w:rsidRDefault="007C7E7E" w:rsidP="007C7E7E">
                      <w:pPr>
                        <w:jc w:val="center"/>
                        <w:rPr>
                          <w:rFonts w:hint="cs"/>
                          <w:b/>
                          <w:bCs/>
                          <w:sz w:val="28"/>
                          <w:szCs w:val="28"/>
                          <w:lang w:bidi="ar-IQ"/>
                        </w:rPr>
                      </w:pPr>
                      <w:r w:rsidRPr="007C7E7E">
                        <w:rPr>
                          <w:rFonts w:hint="cs"/>
                          <w:b/>
                          <w:bCs/>
                          <w:sz w:val="28"/>
                          <w:szCs w:val="28"/>
                          <w:rtl/>
                          <w:lang w:bidi="ar-IQ"/>
                        </w:rPr>
                        <w:t>2024</w:t>
                      </w:r>
                    </w:p>
                  </w:txbxContent>
                </v:textbox>
              </v:rect>
            </w:pict>
          </mc:Fallback>
        </mc:AlternateContent>
      </w:r>
      <w:r>
        <w:rPr>
          <w:rFonts w:cs="Arial"/>
          <w:b/>
          <w:bCs/>
          <w:noProof/>
          <w:sz w:val="28"/>
          <w:szCs w:val="28"/>
          <w:rtl/>
        </w:rPr>
        <mc:AlternateContent>
          <mc:Choice Requires="wps">
            <w:drawing>
              <wp:anchor distT="0" distB="0" distL="114300" distR="114300" simplePos="0" relativeHeight="251664896" behindDoc="0" locked="0" layoutInCell="1" allowOverlap="1" wp14:anchorId="40C9135A" wp14:editId="2B20A096">
                <wp:simplePos x="0" y="0"/>
                <wp:positionH relativeFrom="column">
                  <wp:posOffset>459740</wp:posOffset>
                </wp:positionH>
                <wp:positionV relativeFrom="paragraph">
                  <wp:posOffset>2508250</wp:posOffset>
                </wp:positionV>
                <wp:extent cx="4343400" cy="1099458"/>
                <wp:effectExtent l="0" t="0" r="19050" b="24765"/>
                <wp:wrapNone/>
                <wp:docPr id="16" name="Rectangle 16"/>
                <wp:cNvGraphicFramePr/>
                <a:graphic xmlns:a="http://schemas.openxmlformats.org/drawingml/2006/main">
                  <a:graphicData uri="http://schemas.microsoft.com/office/word/2010/wordprocessingShape">
                    <wps:wsp>
                      <wps:cNvSpPr/>
                      <wps:spPr>
                        <a:xfrm>
                          <a:off x="0" y="0"/>
                          <a:ext cx="4343400" cy="109945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0F79A5C" w14:textId="0250890C" w:rsidR="007C7E7E" w:rsidRPr="007C7E7E" w:rsidRDefault="007C7E7E" w:rsidP="007C7E7E">
                            <w:pPr>
                              <w:jc w:val="center"/>
                              <w:rPr>
                                <w:b/>
                                <w:bCs/>
                                <w:sz w:val="32"/>
                                <w:szCs w:val="32"/>
                                <w:rtl/>
                                <w:lang w:bidi="ar-IQ"/>
                              </w:rPr>
                            </w:pPr>
                            <w:r w:rsidRPr="007C7E7E">
                              <w:rPr>
                                <w:rFonts w:hint="cs"/>
                                <w:b/>
                                <w:bCs/>
                                <w:sz w:val="32"/>
                                <w:szCs w:val="32"/>
                                <w:rtl/>
                                <w:lang w:bidi="ar-IQ"/>
                              </w:rPr>
                              <w:t>الموضوع</w:t>
                            </w:r>
                          </w:p>
                          <w:p w14:paraId="66A65505" w14:textId="3B528540" w:rsidR="007C7E7E" w:rsidRPr="007C7E7E" w:rsidRDefault="007C7E7E" w:rsidP="007C7E7E">
                            <w:pPr>
                              <w:jc w:val="center"/>
                              <w:rPr>
                                <w:b/>
                                <w:bCs/>
                                <w:sz w:val="32"/>
                                <w:szCs w:val="32"/>
                                <w:lang w:bidi="ar-IQ"/>
                              </w:rPr>
                            </w:pPr>
                            <w:r w:rsidRPr="007C7E7E">
                              <w:rPr>
                                <w:rFonts w:hint="cs"/>
                                <w:b/>
                                <w:bCs/>
                                <w:sz w:val="32"/>
                                <w:szCs w:val="32"/>
                                <w:rtl/>
                                <w:lang w:bidi="ar-IQ"/>
                              </w:rPr>
                              <w:t>تقيم نوعية الطابوق المحلي والحكومي في محافظة واسط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135A" id="Rectangle 16" o:spid="_x0000_s1028" style="position:absolute;left:0;text-align:left;margin-left:36.2pt;margin-top:197.5pt;width:342pt;height:8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" fillcolor="white [3201]" strokecolor="white [3212]" strokeweight="1pt">
                <v:textbox>
                  <w:txbxContent>
                    <w:p w14:paraId="50F79A5C" w14:textId="0250890C" w:rsidR="007C7E7E" w:rsidRPr="007C7E7E" w:rsidRDefault="007C7E7E" w:rsidP="007C7E7E">
                      <w:pPr>
                        <w:jc w:val="center"/>
                        <w:rPr>
                          <w:b/>
                          <w:bCs/>
                          <w:sz w:val="32"/>
                          <w:szCs w:val="32"/>
                          <w:rtl/>
                          <w:lang w:bidi="ar-IQ"/>
                        </w:rPr>
                      </w:pPr>
                      <w:r w:rsidRPr="007C7E7E">
                        <w:rPr>
                          <w:rFonts w:hint="cs"/>
                          <w:b/>
                          <w:bCs/>
                          <w:sz w:val="32"/>
                          <w:szCs w:val="32"/>
                          <w:rtl/>
                          <w:lang w:bidi="ar-IQ"/>
                        </w:rPr>
                        <w:t>الموضوع</w:t>
                      </w:r>
                    </w:p>
                    <w:p w14:paraId="66A65505" w14:textId="3B528540" w:rsidR="007C7E7E" w:rsidRPr="007C7E7E" w:rsidRDefault="007C7E7E" w:rsidP="007C7E7E">
                      <w:pPr>
                        <w:jc w:val="center"/>
                        <w:rPr>
                          <w:rFonts w:hint="cs"/>
                          <w:b/>
                          <w:bCs/>
                          <w:sz w:val="32"/>
                          <w:szCs w:val="32"/>
                          <w:lang w:bidi="ar-IQ"/>
                        </w:rPr>
                      </w:pPr>
                      <w:r w:rsidRPr="007C7E7E">
                        <w:rPr>
                          <w:rFonts w:hint="cs"/>
                          <w:b/>
                          <w:bCs/>
                          <w:sz w:val="32"/>
                          <w:szCs w:val="32"/>
                          <w:rtl/>
                          <w:lang w:bidi="ar-IQ"/>
                        </w:rPr>
                        <w:t>تقيم نوعية الطابوق المحلي والحكومي في محافظة واسط</w:t>
                      </w:r>
                    </w:p>
                  </w:txbxContent>
                </v:textbox>
              </v:rect>
            </w:pict>
          </mc:Fallback>
        </mc:AlternateContent>
      </w:r>
      <w:r>
        <w:rPr>
          <w:rFonts w:cs="Arial"/>
          <w:b/>
          <w:bCs/>
          <w:noProof/>
          <w:sz w:val="28"/>
          <w:szCs w:val="28"/>
          <w:rtl/>
        </w:rPr>
        <mc:AlternateContent>
          <mc:Choice Requires="wps">
            <w:drawing>
              <wp:anchor distT="0" distB="0" distL="114300" distR="114300" simplePos="0" relativeHeight="251667968" behindDoc="0" locked="0" layoutInCell="1" allowOverlap="1" wp14:anchorId="46E21854" wp14:editId="28585A09">
                <wp:simplePos x="0" y="0"/>
                <wp:positionH relativeFrom="column">
                  <wp:posOffset>0</wp:posOffset>
                </wp:positionH>
                <wp:positionV relativeFrom="paragraph">
                  <wp:posOffset>3697333</wp:posOffset>
                </wp:positionV>
                <wp:extent cx="5192485" cy="2122714"/>
                <wp:effectExtent l="0" t="0" r="27305" b="11430"/>
                <wp:wrapNone/>
                <wp:docPr id="20" name="Rectangle 20"/>
                <wp:cNvGraphicFramePr/>
                <a:graphic xmlns:a="http://schemas.openxmlformats.org/drawingml/2006/main">
                  <a:graphicData uri="http://schemas.microsoft.com/office/word/2010/wordprocessingShape">
                    <wps:wsp>
                      <wps:cNvSpPr/>
                      <wps:spPr>
                        <a:xfrm>
                          <a:off x="0" y="0"/>
                          <a:ext cx="5192485" cy="21227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093DC9" w14:textId="33712A4B"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hint="cs"/>
                                <w:b/>
                                <w:bCs/>
                                <w:i/>
                                <w:iCs/>
                                <w:color w:val="000000" w:themeColor="text1"/>
                                <w:sz w:val="32"/>
                                <w:szCs w:val="32"/>
                                <w:rtl/>
                              </w:rPr>
                              <w:t xml:space="preserve">                                     </w:t>
                            </w:r>
                            <w:r w:rsidRPr="00D16DA6">
                              <w:rPr>
                                <w:rFonts w:asciiTheme="majorBidi" w:hAnsiTheme="majorBidi" w:cstheme="majorBidi" w:hint="cs"/>
                                <w:color w:val="000000" w:themeColor="text1"/>
                                <w:sz w:val="32"/>
                                <w:szCs w:val="32"/>
                                <w:rtl/>
                              </w:rPr>
                              <w:t xml:space="preserve">   </w:t>
                            </w:r>
                            <w:r w:rsidR="00F07D29">
                              <w:rPr>
                                <w:rFonts w:asciiTheme="majorBidi" w:hAnsiTheme="majorBidi" w:cstheme="majorBidi"/>
                                <w:b/>
                                <w:bCs/>
                                <w:i/>
                                <w:iCs/>
                                <w:color w:val="000000" w:themeColor="text1"/>
                                <w:sz w:val="32"/>
                                <w:szCs w:val="32"/>
                                <w:rtl/>
                              </w:rPr>
                              <w:t>أعداد ال</w:t>
                            </w:r>
                            <w:r w:rsidR="005275C1">
                              <w:rPr>
                                <w:rFonts w:asciiTheme="majorBidi" w:hAnsiTheme="majorBidi" w:cstheme="majorBidi" w:hint="cs"/>
                                <w:b/>
                                <w:bCs/>
                                <w:i/>
                                <w:iCs/>
                                <w:color w:val="000000" w:themeColor="text1"/>
                                <w:sz w:val="32"/>
                                <w:szCs w:val="32"/>
                                <w:rtl/>
                              </w:rPr>
                              <w:t>طلاب</w:t>
                            </w:r>
                            <w:bookmarkStart w:id="0" w:name="_GoBack"/>
                            <w:bookmarkEnd w:id="0"/>
                          </w:p>
                          <w:p w14:paraId="74A916BF" w14:textId="611AC59F"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b/>
                                <w:bCs/>
                                <w:color w:val="000000" w:themeColor="text1"/>
                                <w:sz w:val="32"/>
                                <w:szCs w:val="32"/>
                                <w:rtl/>
                              </w:rPr>
                              <w:t xml:space="preserve">        القاسم محمد عايد   </w:t>
                            </w:r>
                            <w:r w:rsidRPr="007C7E7E">
                              <w:rPr>
                                <w:rFonts w:asciiTheme="majorBidi" w:hAnsiTheme="majorBidi" w:cstheme="majorBidi"/>
                                <w:b/>
                                <w:bCs/>
                                <w:i/>
                                <w:iCs/>
                                <w:color w:val="000000" w:themeColor="text1"/>
                                <w:sz w:val="32"/>
                                <w:szCs w:val="32"/>
                                <w:rtl/>
                              </w:rPr>
                              <w:t xml:space="preserve">                             </w:t>
                            </w:r>
                            <w:r w:rsidRPr="007C7E7E">
                              <w:rPr>
                                <w:rFonts w:asciiTheme="majorBidi" w:hAnsiTheme="majorBidi" w:cstheme="majorBidi"/>
                                <w:b/>
                                <w:bCs/>
                                <w:color w:val="000000" w:themeColor="text1"/>
                                <w:sz w:val="32"/>
                                <w:szCs w:val="32"/>
                                <w:rtl/>
                              </w:rPr>
                              <w:t>حيدر لطيف صالح</w:t>
                            </w:r>
                          </w:p>
                          <w:p w14:paraId="7AE0096F" w14:textId="53626B2B" w:rsidR="007C7E7E" w:rsidRPr="007C7E7E" w:rsidRDefault="007C7E7E" w:rsidP="007C7E7E">
                            <w:pPr>
                              <w:rPr>
                                <w:rFonts w:asciiTheme="majorBidi" w:hAnsiTheme="majorBidi" w:cstheme="majorBidi"/>
                                <w:b/>
                                <w:bCs/>
                                <w:color w:val="000000" w:themeColor="text1"/>
                                <w:sz w:val="32"/>
                                <w:szCs w:val="32"/>
                                <w:rtl/>
                              </w:rPr>
                            </w:pPr>
                            <w:r w:rsidRPr="007C7E7E">
                              <w:rPr>
                                <w:rFonts w:asciiTheme="majorBidi" w:hAnsiTheme="majorBidi" w:cstheme="majorBidi"/>
                                <w:b/>
                                <w:bCs/>
                                <w:color w:val="000000" w:themeColor="text1"/>
                                <w:sz w:val="32"/>
                                <w:szCs w:val="32"/>
                                <w:rtl/>
                              </w:rPr>
                              <w:t xml:space="preserve">        أثمار سعد جودة                                   بركات عبد الحسن</w:t>
                            </w:r>
                          </w:p>
                          <w:p w14:paraId="1ED6659E" w14:textId="1C24E8FA"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b/>
                                <w:bCs/>
                                <w:i/>
                                <w:iCs/>
                                <w:color w:val="000000" w:themeColor="text1"/>
                                <w:sz w:val="32"/>
                                <w:szCs w:val="32"/>
                                <w:rtl/>
                              </w:rPr>
                              <w:t xml:space="preserve">                                   </w:t>
                            </w:r>
                            <w:r w:rsidRPr="007C7E7E">
                              <w:rPr>
                                <w:rFonts w:asciiTheme="majorBidi" w:hAnsiTheme="majorBidi" w:cstheme="majorBidi" w:hint="cs"/>
                                <w:b/>
                                <w:bCs/>
                                <w:i/>
                                <w:iCs/>
                                <w:color w:val="000000" w:themeColor="text1"/>
                                <w:sz w:val="32"/>
                                <w:szCs w:val="32"/>
                                <w:rtl/>
                              </w:rPr>
                              <w:t xml:space="preserve"> </w:t>
                            </w:r>
                            <w:r w:rsidRPr="007C7E7E">
                              <w:rPr>
                                <w:rFonts w:asciiTheme="majorBidi" w:hAnsiTheme="majorBidi" w:cstheme="majorBidi"/>
                                <w:b/>
                                <w:bCs/>
                                <w:i/>
                                <w:iCs/>
                                <w:color w:val="000000" w:themeColor="text1"/>
                                <w:sz w:val="32"/>
                                <w:szCs w:val="32"/>
                                <w:rtl/>
                              </w:rPr>
                              <w:t xml:space="preserve"> بأشراف الدكتور</w:t>
                            </w:r>
                            <w:r w:rsidRPr="007C7E7E">
                              <w:rPr>
                                <w:rFonts w:asciiTheme="majorBidi" w:hAnsiTheme="majorBidi" w:cstheme="majorBidi" w:hint="cs"/>
                                <w:b/>
                                <w:bCs/>
                                <w:i/>
                                <w:iCs/>
                                <w:color w:val="000000" w:themeColor="text1"/>
                                <w:sz w:val="32"/>
                                <w:szCs w:val="32"/>
                                <w:rtl/>
                              </w:rPr>
                              <w:t xml:space="preserve">   </w:t>
                            </w:r>
                          </w:p>
                          <w:p w14:paraId="44A4813F" w14:textId="5E91A514" w:rsidR="007C7E7E" w:rsidRPr="007C7E7E" w:rsidRDefault="007C7E7E" w:rsidP="007C7E7E">
                            <w:pPr>
                              <w:jc w:val="center"/>
                              <w:rPr>
                                <w:b/>
                                <w:bCs/>
                                <w:i/>
                                <w:iCs/>
                                <w:color w:val="000000" w:themeColor="text1"/>
                                <w:sz w:val="28"/>
                                <w:szCs w:val="28"/>
                                <w:rtl/>
                              </w:rPr>
                            </w:pPr>
                            <w:r w:rsidRPr="007C7E7E">
                              <w:rPr>
                                <w:rFonts w:asciiTheme="majorBidi" w:hAnsiTheme="majorBidi" w:cstheme="majorBidi"/>
                                <w:b/>
                                <w:bCs/>
                                <w:i/>
                                <w:iCs/>
                                <w:color w:val="000000" w:themeColor="text1"/>
                                <w:sz w:val="32"/>
                                <w:szCs w:val="32"/>
                                <w:rtl/>
                              </w:rPr>
                              <w:t>عبد الخالق كمال محمود</w:t>
                            </w:r>
                            <w:r>
                              <w:rPr>
                                <w:rFonts w:asciiTheme="majorBidi" w:hAnsiTheme="majorBidi" w:cstheme="majorBidi" w:hint="cs"/>
                                <w:b/>
                                <w:bCs/>
                                <w:i/>
                                <w:iCs/>
                                <w:color w:val="000000" w:themeColor="text1"/>
                                <w:sz w:val="28"/>
                                <w:szCs w:val="28"/>
                                <w:rtl/>
                              </w:rPr>
                              <w:t xml:space="preserve">         </w:t>
                            </w:r>
                            <w:r w:rsidRPr="00620802">
                              <w:rPr>
                                <w:rFonts w:hint="cs"/>
                                <w:b/>
                                <w:bCs/>
                                <w:i/>
                                <w:iCs/>
                                <w:color w:val="FFFFFF" w:themeColor="background1"/>
                                <w:sz w:val="28"/>
                                <w:szCs w:val="28"/>
                                <w:rtl/>
                              </w:rPr>
                              <w:t>/</w:t>
                            </w:r>
                          </w:p>
                          <w:p w14:paraId="75FF246E" w14:textId="77777777" w:rsidR="007C7E7E" w:rsidRPr="000A7D1C" w:rsidRDefault="007C7E7E" w:rsidP="007C7E7E">
                            <w:pPr>
                              <w:jc w:val="center"/>
                              <w:rPr>
                                <w:b/>
                                <w:bCs/>
                                <w:i/>
                                <w:iCs/>
                                <w:sz w:val="28"/>
                                <w:szCs w:val="28"/>
                              </w:rPr>
                            </w:pPr>
                            <w:r w:rsidRPr="00620802">
                              <w:rPr>
                                <w:rFonts w:hint="cs"/>
                                <w:b/>
                                <w:bCs/>
                                <w:i/>
                                <w:iCs/>
                                <w:color w:val="FFFFFF" w:themeColor="background1"/>
                                <w:sz w:val="28"/>
                                <w:szCs w:val="28"/>
                                <w:rtl/>
                              </w:rPr>
                              <w:t xml:space="preserve">عبد الخالق </w:t>
                            </w:r>
                            <w:r>
                              <w:rPr>
                                <w:rFonts w:hint="cs"/>
                                <w:b/>
                                <w:bCs/>
                                <w:i/>
                                <w:iCs/>
                                <w:color w:val="FFFFFF" w:themeColor="background1"/>
                                <w:sz w:val="28"/>
                                <w:szCs w:val="28"/>
                                <w:rtl/>
                              </w:rPr>
                              <w:t>كمال محمود</w:t>
                            </w:r>
                          </w:p>
                          <w:p w14:paraId="01B62B37" w14:textId="77777777" w:rsidR="007C7E7E" w:rsidRPr="007C7E7E" w:rsidRDefault="007C7E7E" w:rsidP="007C7E7E">
                            <w:pPr>
                              <w:rPr>
                                <w:b/>
                                <w:bCs/>
                                <w:sz w:val="28"/>
                                <w:szCs w:val="28"/>
                                <w:rtl/>
                              </w:rPr>
                            </w:pPr>
                          </w:p>
                          <w:p w14:paraId="6FFD0876" w14:textId="77777777" w:rsidR="007C7E7E" w:rsidRPr="00620802" w:rsidRDefault="007C7E7E" w:rsidP="007C7E7E">
                            <w:pPr>
                              <w:jc w:val="center"/>
                              <w:rPr>
                                <w:b/>
                                <w:bCs/>
                                <w:i/>
                                <w:iCs/>
                                <w:color w:val="FFFFFF" w:themeColor="background1"/>
                                <w:sz w:val="28"/>
                                <w:szCs w:val="28"/>
                                <w:rtl/>
                              </w:rPr>
                            </w:pPr>
                            <w:r>
                              <w:rPr>
                                <w:rFonts w:hint="cs"/>
                                <w:b/>
                                <w:bCs/>
                                <w:sz w:val="28"/>
                                <w:szCs w:val="28"/>
                                <w:rtl/>
                              </w:rPr>
                              <w:t xml:space="preserve">                                    </w:t>
                            </w:r>
                            <w:r w:rsidRPr="00620802">
                              <w:rPr>
                                <w:rFonts w:hint="cs"/>
                                <w:b/>
                                <w:bCs/>
                                <w:i/>
                                <w:iCs/>
                                <w:color w:val="FFFFFF" w:themeColor="background1"/>
                                <w:sz w:val="28"/>
                                <w:szCs w:val="28"/>
                                <w:rtl/>
                              </w:rPr>
                              <w:t>بأشراف الدكتور/</w:t>
                            </w:r>
                          </w:p>
                          <w:p w14:paraId="593A83D0" w14:textId="77777777" w:rsidR="007C7E7E" w:rsidRPr="000A7D1C" w:rsidRDefault="007C7E7E" w:rsidP="007C7E7E">
                            <w:pPr>
                              <w:jc w:val="center"/>
                              <w:rPr>
                                <w:b/>
                                <w:bCs/>
                                <w:i/>
                                <w:iCs/>
                                <w:sz w:val="28"/>
                                <w:szCs w:val="28"/>
                              </w:rPr>
                            </w:pPr>
                            <w:r w:rsidRPr="00620802">
                              <w:rPr>
                                <w:rFonts w:hint="cs"/>
                                <w:b/>
                                <w:bCs/>
                                <w:i/>
                                <w:iCs/>
                                <w:color w:val="FFFFFF" w:themeColor="background1"/>
                                <w:sz w:val="28"/>
                                <w:szCs w:val="28"/>
                                <w:rtl/>
                              </w:rPr>
                              <w:t xml:space="preserve">عبد الخالق </w:t>
                            </w:r>
                            <w:r>
                              <w:rPr>
                                <w:rFonts w:hint="cs"/>
                                <w:b/>
                                <w:bCs/>
                                <w:i/>
                                <w:iCs/>
                                <w:color w:val="FFFFFF" w:themeColor="background1"/>
                                <w:sz w:val="28"/>
                                <w:szCs w:val="28"/>
                                <w:rtl/>
                              </w:rPr>
                              <w:t>كمال محمود</w:t>
                            </w:r>
                          </w:p>
                          <w:p w14:paraId="481FA912" w14:textId="287D74F8" w:rsidR="007C7E7E" w:rsidRPr="007C7E7E" w:rsidRDefault="007C7E7E" w:rsidP="007C7E7E">
                            <w:pPr>
                              <w:rPr>
                                <w:b/>
                                <w:bCs/>
                                <w:sz w:val="28"/>
                                <w:szCs w:val="28"/>
                              </w:rPr>
                            </w:pPr>
                          </w:p>
                          <w:p w14:paraId="4C270A2A" w14:textId="44E56346" w:rsidR="007C7E7E" w:rsidRPr="007C7E7E" w:rsidRDefault="007C7E7E" w:rsidP="007C7E7E">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21854" id="Rectangle 20" o:spid="_x0000_s1029" style="position:absolute;left:0;text-align:left;margin-left:0;margin-top:291.15pt;width:408.85pt;height:167.1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" fillcolor="white [3201]" strokecolor="white [3212]" strokeweight="1pt">
                <v:textbox>
                  <w:txbxContent>
                    <w:p w14:paraId="58093DC9" w14:textId="33712A4B"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hint="cs"/>
                          <w:b/>
                          <w:bCs/>
                          <w:i/>
                          <w:iCs/>
                          <w:color w:val="000000" w:themeColor="text1"/>
                          <w:sz w:val="32"/>
                          <w:szCs w:val="32"/>
                          <w:rtl/>
                        </w:rPr>
                        <w:t xml:space="preserve">                                     </w:t>
                      </w:r>
                      <w:r w:rsidRPr="00D16DA6">
                        <w:rPr>
                          <w:rFonts w:asciiTheme="majorBidi" w:hAnsiTheme="majorBidi" w:cstheme="majorBidi" w:hint="cs"/>
                          <w:color w:val="000000" w:themeColor="text1"/>
                          <w:sz w:val="32"/>
                          <w:szCs w:val="32"/>
                          <w:rtl/>
                        </w:rPr>
                        <w:t xml:space="preserve">   </w:t>
                      </w:r>
                      <w:r w:rsidR="00F07D29">
                        <w:rPr>
                          <w:rFonts w:asciiTheme="majorBidi" w:hAnsiTheme="majorBidi" w:cstheme="majorBidi"/>
                          <w:b/>
                          <w:bCs/>
                          <w:i/>
                          <w:iCs/>
                          <w:color w:val="000000" w:themeColor="text1"/>
                          <w:sz w:val="32"/>
                          <w:szCs w:val="32"/>
                          <w:rtl/>
                        </w:rPr>
                        <w:t>أعداد ال</w:t>
                      </w:r>
                      <w:r w:rsidR="005275C1">
                        <w:rPr>
                          <w:rFonts w:asciiTheme="majorBidi" w:hAnsiTheme="majorBidi" w:cstheme="majorBidi" w:hint="cs"/>
                          <w:b/>
                          <w:bCs/>
                          <w:i/>
                          <w:iCs/>
                          <w:color w:val="000000" w:themeColor="text1"/>
                          <w:sz w:val="32"/>
                          <w:szCs w:val="32"/>
                          <w:rtl/>
                        </w:rPr>
                        <w:t>طلاب</w:t>
                      </w:r>
                      <w:bookmarkStart w:id="1" w:name="_GoBack"/>
                      <w:bookmarkEnd w:id="1"/>
                    </w:p>
                    <w:p w14:paraId="74A916BF" w14:textId="611AC59F"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b/>
                          <w:bCs/>
                          <w:color w:val="000000" w:themeColor="text1"/>
                          <w:sz w:val="32"/>
                          <w:szCs w:val="32"/>
                          <w:rtl/>
                        </w:rPr>
                        <w:t xml:space="preserve">        القاسم محمد عايد   </w:t>
                      </w:r>
                      <w:r w:rsidRPr="007C7E7E">
                        <w:rPr>
                          <w:rFonts w:asciiTheme="majorBidi" w:hAnsiTheme="majorBidi" w:cstheme="majorBidi"/>
                          <w:b/>
                          <w:bCs/>
                          <w:i/>
                          <w:iCs/>
                          <w:color w:val="000000" w:themeColor="text1"/>
                          <w:sz w:val="32"/>
                          <w:szCs w:val="32"/>
                          <w:rtl/>
                        </w:rPr>
                        <w:t xml:space="preserve">                             </w:t>
                      </w:r>
                      <w:r w:rsidRPr="007C7E7E">
                        <w:rPr>
                          <w:rFonts w:asciiTheme="majorBidi" w:hAnsiTheme="majorBidi" w:cstheme="majorBidi"/>
                          <w:b/>
                          <w:bCs/>
                          <w:color w:val="000000" w:themeColor="text1"/>
                          <w:sz w:val="32"/>
                          <w:szCs w:val="32"/>
                          <w:rtl/>
                        </w:rPr>
                        <w:t>حيدر لطيف صالح</w:t>
                      </w:r>
                    </w:p>
                    <w:p w14:paraId="7AE0096F" w14:textId="53626B2B" w:rsidR="007C7E7E" w:rsidRPr="007C7E7E" w:rsidRDefault="007C7E7E" w:rsidP="007C7E7E">
                      <w:pPr>
                        <w:rPr>
                          <w:rFonts w:asciiTheme="majorBidi" w:hAnsiTheme="majorBidi" w:cstheme="majorBidi"/>
                          <w:b/>
                          <w:bCs/>
                          <w:color w:val="000000" w:themeColor="text1"/>
                          <w:sz w:val="32"/>
                          <w:szCs w:val="32"/>
                          <w:rtl/>
                        </w:rPr>
                      </w:pPr>
                      <w:r w:rsidRPr="007C7E7E">
                        <w:rPr>
                          <w:rFonts w:asciiTheme="majorBidi" w:hAnsiTheme="majorBidi" w:cstheme="majorBidi"/>
                          <w:b/>
                          <w:bCs/>
                          <w:color w:val="000000" w:themeColor="text1"/>
                          <w:sz w:val="32"/>
                          <w:szCs w:val="32"/>
                          <w:rtl/>
                        </w:rPr>
                        <w:t xml:space="preserve">        أثمار سعد جودة                                   بركات عبد الحسن</w:t>
                      </w:r>
                    </w:p>
                    <w:p w14:paraId="1ED6659E" w14:textId="1C24E8FA" w:rsidR="007C7E7E" w:rsidRPr="007C7E7E" w:rsidRDefault="007C7E7E" w:rsidP="007C7E7E">
                      <w:pPr>
                        <w:rPr>
                          <w:rFonts w:asciiTheme="majorBidi" w:hAnsiTheme="majorBidi" w:cstheme="majorBidi"/>
                          <w:b/>
                          <w:bCs/>
                          <w:i/>
                          <w:iCs/>
                          <w:color w:val="000000" w:themeColor="text1"/>
                          <w:sz w:val="32"/>
                          <w:szCs w:val="32"/>
                          <w:rtl/>
                        </w:rPr>
                      </w:pPr>
                      <w:r w:rsidRPr="007C7E7E">
                        <w:rPr>
                          <w:rFonts w:asciiTheme="majorBidi" w:hAnsiTheme="majorBidi" w:cstheme="majorBidi"/>
                          <w:b/>
                          <w:bCs/>
                          <w:i/>
                          <w:iCs/>
                          <w:color w:val="000000" w:themeColor="text1"/>
                          <w:sz w:val="32"/>
                          <w:szCs w:val="32"/>
                          <w:rtl/>
                        </w:rPr>
                        <w:t xml:space="preserve">                                   </w:t>
                      </w:r>
                      <w:r w:rsidRPr="007C7E7E">
                        <w:rPr>
                          <w:rFonts w:asciiTheme="majorBidi" w:hAnsiTheme="majorBidi" w:cstheme="majorBidi" w:hint="cs"/>
                          <w:b/>
                          <w:bCs/>
                          <w:i/>
                          <w:iCs/>
                          <w:color w:val="000000" w:themeColor="text1"/>
                          <w:sz w:val="32"/>
                          <w:szCs w:val="32"/>
                          <w:rtl/>
                        </w:rPr>
                        <w:t xml:space="preserve"> </w:t>
                      </w:r>
                      <w:r w:rsidRPr="007C7E7E">
                        <w:rPr>
                          <w:rFonts w:asciiTheme="majorBidi" w:hAnsiTheme="majorBidi" w:cstheme="majorBidi"/>
                          <w:b/>
                          <w:bCs/>
                          <w:i/>
                          <w:iCs/>
                          <w:color w:val="000000" w:themeColor="text1"/>
                          <w:sz w:val="32"/>
                          <w:szCs w:val="32"/>
                          <w:rtl/>
                        </w:rPr>
                        <w:t xml:space="preserve"> بأشراف الدكتور</w:t>
                      </w:r>
                      <w:r w:rsidRPr="007C7E7E">
                        <w:rPr>
                          <w:rFonts w:asciiTheme="majorBidi" w:hAnsiTheme="majorBidi" w:cstheme="majorBidi" w:hint="cs"/>
                          <w:b/>
                          <w:bCs/>
                          <w:i/>
                          <w:iCs/>
                          <w:color w:val="000000" w:themeColor="text1"/>
                          <w:sz w:val="32"/>
                          <w:szCs w:val="32"/>
                          <w:rtl/>
                        </w:rPr>
                        <w:t xml:space="preserve">   </w:t>
                      </w:r>
                    </w:p>
                    <w:p w14:paraId="44A4813F" w14:textId="5E91A514" w:rsidR="007C7E7E" w:rsidRPr="007C7E7E" w:rsidRDefault="007C7E7E" w:rsidP="007C7E7E">
                      <w:pPr>
                        <w:jc w:val="center"/>
                        <w:rPr>
                          <w:b/>
                          <w:bCs/>
                          <w:i/>
                          <w:iCs/>
                          <w:color w:val="000000" w:themeColor="text1"/>
                          <w:sz w:val="28"/>
                          <w:szCs w:val="28"/>
                          <w:rtl/>
                        </w:rPr>
                      </w:pPr>
                      <w:r w:rsidRPr="007C7E7E">
                        <w:rPr>
                          <w:rFonts w:asciiTheme="majorBidi" w:hAnsiTheme="majorBidi" w:cstheme="majorBidi"/>
                          <w:b/>
                          <w:bCs/>
                          <w:i/>
                          <w:iCs/>
                          <w:color w:val="000000" w:themeColor="text1"/>
                          <w:sz w:val="32"/>
                          <w:szCs w:val="32"/>
                          <w:rtl/>
                        </w:rPr>
                        <w:t>عبد الخالق كمال محمود</w:t>
                      </w:r>
                      <w:r>
                        <w:rPr>
                          <w:rFonts w:asciiTheme="majorBidi" w:hAnsiTheme="majorBidi" w:cstheme="majorBidi" w:hint="cs"/>
                          <w:b/>
                          <w:bCs/>
                          <w:i/>
                          <w:iCs/>
                          <w:color w:val="000000" w:themeColor="text1"/>
                          <w:sz w:val="28"/>
                          <w:szCs w:val="28"/>
                          <w:rtl/>
                        </w:rPr>
                        <w:t xml:space="preserve">         </w:t>
                      </w:r>
                      <w:r w:rsidRPr="00620802">
                        <w:rPr>
                          <w:rFonts w:hint="cs"/>
                          <w:b/>
                          <w:bCs/>
                          <w:i/>
                          <w:iCs/>
                          <w:color w:val="FFFFFF" w:themeColor="background1"/>
                          <w:sz w:val="28"/>
                          <w:szCs w:val="28"/>
                          <w:rtl/>
                        </w:rPr>
                        <w:t>/</w:t>
                      </w:r>
                    </w:p>
                    <w:p w14:paraId="75FF246E" w14:textId="77777777" w:rsidR="007C7E7E" w:rsidRPr="000A7D1C" w:rsidRDefault="007C7E7E" w:rsidP="007C7E7E">
                      <w:pPr>
                        <w:jc w:val="center"/>
                        <w:rPr>
                          <w:b/>
                          <w:bCs/>
                          <w:i/>
                          <w:iCs/>
                          <w:sz w:val="28"/>
                          <w:szCs w:val="28"/>
                        </w:rPr>
                      </w:pPr>
                      <w:r w:rsidRPr="00620802">
                        <w:rPr>
                          <w:rFonts w:hint="cs"/>
                          <w:b/>
                          <w:bCs/>
                          <w:i/>
                          <w:iCs/>
                          <w:color w:val="FFFFFF" w:themeColor="background1"/>
                          <w:sz w:val="28"/>
                          <w:szCs w:val="28"/>
                          <w:rtl/>
                        </w:rPr>
                        <w:t xml:space="preserve">عبد الخالق </w:t>
                      </w:r>
                      <w:r>
                        <w:rPr>
                          <w:rFonts w:hint="cs"/>
                          <w:b/>
                          <w:bCs/>
                          <w:i/>
                          <w:iCs/>
                          <w:color w:val="FFFFFF" w:themeColor="background1"/>
                          <w:sz w:val="28"/>
                          <w:szCs w:val="28"/>
                          <w:rtl/>
                        </w:rPr>
                        <w:t>كمال محمود</w:t>
                      </w:r>
                    </w:p>
                    <w:p w14:paraId="01B62B37" w14:textId="77777777" w:rsidR="007C7E7E" w:rsidRPr="007C7E7E" w:rsidRDefault="007C7E7E" w:rsidP="007C7E7E">
                      <w:pPr>
                        <w:rPr>
                          <w:b/>
                          <w:bCs/>
                          <w:sz w:val="28"/>
                          <w:szCs w:val="28"/>
                          <w:rtl/>
                        </w:rPr>
                      </w:pPr>
                    </w:p>
                    <w:p w14:paraId="6FFD0876" w14:textId="77777777" w:rsidR="007C7E7E" w:rsidRPr="00620802" w:rsidRDefault="007C7E7E" w:rsidP="007C7E7E">
                      <w:pPr>
                        <w:jc w:val="center"/>
                        <w:rPr>
                          <w:b/>
                          <w:bCs/>
                          <w:i/>
                          <w:iCs/>
                          <w:color w:val="FFFFFF" w:themeColor="background1"/>
                          <w:sz w:val="28"/>
                          <w:szCs w:val="28"/>
                          <w:rtl/>
                        </w:rPr>
                      </w:pPr>
                      <w:r>
                        <w:rPr>
                          <w:rFonts w:hint="cs"/>
                          <w:b/>
                          <w:bCs/>
                          <w:sz w:val="28"/>
                          <w:szCs w:val="28"/>
                          <w:rtl/>
                        </w:rPr>
                        <w:t xml:space="preserve">                                    </w:t>
                      </w:r>
                      <w:r w:rsidRPr="00620802">
                        <w:rPr>
                          <w:rFonts w:hint="cs"/>
                          <w:b/>
                          <w:bCs/>
                          <w:i/>
                          <w:iCs/>
                          <w:color w:val="FFFFFF" w:themeColor="background1"/>
                          <w:sz w:val="28"/>
                          <w:szCs w:val="28"/>
                          <w:rtl/>
                        </w:rPr>
                        <w:t>بأشراف الدكتور/</w:t>
                      </w:r>
                    </w:p>
                    <w:p w14:paraId="593A83D0" w14:textId="77777777" w:rsidR="007C7E7E" w:rsidRPr="000A7D1C" w:rsidRDefault="007C7E7E" w:rsidP="007C7E7E">
                      <w:pPr>
                        <w:jc w:val="center"/>
                        <w:rPr>
                          <w:b/>
                          <w:bCs/>
                          <w:i/>
                          <w:iCs/>
                          <w:sz w:val="28"/>
                          <w:szCs w:val="28"/>
                        </w:rPr>
                      </w:pPr>
                      <w:r w:rsidRPr="00620802">
                        <w:rPr>
                          <w:rFonts w:hint="cs"/>
                          <w:b/>
                          <w:bCs/>
                          <w:i/>
                          <w:iCs/>
                          <w:color w:val="FFFFFF" w:themeColor="background1"/>
                          <w:sz w:val="28"/>
                          <w:szCs w:val="28"/>
                          <w:rtl/>
                        </w:rPr>
                        <w:t xml:space="preserve">عبد الخالق </w:t>
                      </w:r>
                      <w:r>
                        <w:rPr>
                          <w:rFonts w:hint="cs"/>
                          <w:b/>
                          <w:bCs/>
                          <w:i/>
                          <w:iCs/>
                          <w:color w:val="FFFFFF" w:themeColor="background1"/>
                          <w:sz w:val="28"/>
                          <w:szCs w:val="28"/>
                          <w:rtl/>
                        </w:rPr>
                        <w:t>كمال محمود</w:t>
                      </w:r>
                    </w:p>
                    <w:p w14:paraId="481FA912" w14:textId="287D74F8" w:rsidR="007C7E7E" w:rsidRPr="007C7E7E" w:rsidRDefault="007C7E7E" w:rsidP="007C7E7E">
                      <w:pPr>
                        <w:rPr>
                          <w:b/>
                          <w:bCs/>
                          <w:sz w:val="28"/>
                          <w:szCs w:val="28"/>
                        </w:rPr>
                      </w:pPr>
                    </w:p>
                    <w:p w14:paraId="4C270A2A" w14:textId="44E56346" w:rsidR="007C7E7E" w:rsidRPr="007C7E7E" w:rsidRDefault="007C7E7E" w:rsidP="007C7E7E">
                      <w:pPr>
                        <w:jc w:val="center"/>
                        <w:rPr>
                          <w:lang w:bidi="ar-IQ"/>
                        </w:rPr>
                      </w:pPr>
                    </w:p>
                  </w:txbxContent>
                </v:textbox>
              </v:rect>
            </w:pict>
          </mc:Fallback>
        </mc:AlternateContent>
      </w:r>
      <w:r w:rsidR="00726031">
        <w:rPr>
          <w:rFonts w:cs="Arial"/>
          <w:b/>
          <w:bCs/>
          <w:sz w:val="28"/>
          <w:szCs w:val="28"/>
          <w:rtl/>
        </w:rPr>
        <w:br w:type="page"/>
      </w:r>
      <w:r w:rsidR="00D16DA6">
        <w:rPr>
          <w:rFonts w:hint="cs"/>
          <w:b/>
          <w:bCs/>
          <w:sz w:val="28"/>
          <w:szCs w:val="28"/>
          <w:rtl/>
          <w:lang w:bidi="ar-IQ"/>
        </w:rPr>
        <w:lastRenderedPageBreak/>
        <w:t>الأهداء:</w:t>
      </w:r>
    </w:p>
    <w:p w14:paraId="35143D69" w14:textId="77777777" w:rsidR="00D16DA6" w:rsidRPr="0082253C" w:rsidRDefault="00D16DA6" w:rsidP="00D16DA6">
      <w:pPr>
        <w:rPr>
          <w:b/>
          <w:bCs/>
          <w:sz w:val="28"/>
          <w:szCs w:val="28"/>
          <w:rtl/>
          <w:lang w:bidi="ar-IQ"/>
        </w:rPr>
      </w:pPr>
      <w:r w:rsidRPr="0082253C">
        <w:rPr>
          <w:rFonts w:cs="Arial"/>
          <w:b/>
          <w:bCs/>
          <w:sz w:val="28"/>
          <w:szCs w:val="28"/>
          <w:rtl/>
          <w:lang w:bidi="ar-IQ"/>
        </w:rPr>
        <w:t xml:space="preserve">وصلت رحلتي الجامعية الي نهايتها بعد تعب ومشقة.. وها انا ذا اختم بحث تخرجي بكل همه ونشاط ، وامتن لكب من كان له فضل في مسيرتي ، وساعدني ولو باليسير، </w:t>
      </w:r>
    </w:p>
    <w:p w14:paraId="6484BF5B" w14:textId="77777777" w:rsidR="00D16DA6" w:rsidRPr="0082253C" w:rsidRDefault="00D16DA6" w:rsidP="00D16DA6">
      <w:pPr>
        <w:rPr>
          <w:b/>
          <w:bCs/>
          <w:sz w:val="28"/>
          <w:szCs w:val="28"/>
          <w:rtl/>
          <w:lang w:bidi="ar-IQ"/>
        </w:rPr>
      </w:pPr>
      <w:r w:rsidRPr="0082253C">
        <w:rPr>
          <w:rFonts w:cs="Arial"/>
          <w:b/>
          <w:bCs/>
          <w:sz w:val="28"/>
          <w:szCs w:val="28"/>
          <w:rtl/>
          <w:lang w:bidi="ar-IQ"/>
        </w:rPr>
        <w:t xml:space="preserve">الابوين ، والاهل ، والاصدقاء ، الأساتذة  المبجلين، </w:t>
      </w:r>
    </w:p>
    <w:p w14:paraId="53ADFA92" w14:textId="77777777" w:rsidR="00D16DA6" w:rsidRPr="00EF633B" w:rsidRDefault="00D16DA6" w:rsidP="00D16DA6">
      <w:pPr>
        <w:rPr>
          <w:b/>
          <w:bCs/>
          <w:sz w:val="28"/>
          <w:szCs w:val="28"/>
          <w:rtl/>
          <w:lang w:bidi="ar-IQ"/>
        </w:rPr>
      </w:pPr>
      <w:r w:rsidRPr="0082253C">
        <w:rPr>
          <w:rFonts w:cs="Arial"/>
          <w:b/>
          <w:bCs/>
          <w:sz w:val="28"/>
          <w:szCs w:val="28"/>
          <w:rtl/>
          <w:lang w:bidi="ar-IQ"/>
        </w:rPr>
        <w:t>اهديكم بحث تخرجي ...</w:t>
      </w:r>
    </w:p>
    <w:p w14:paraId="4101CCBD" w14:textId="2674B973" w:rsidR="00D16DA6" w:rsidRDefault="00D16DA6">
      <w:pPr>
        <w:rPr>
          <w:rFonts w:cs="Arial"/>
          <w:b/>
          <w:bCs/>
          <w:sz w:val="28"/>
          <w:szCs w:val="28"/>
          <w:rtl/>
        </w:rPr>
      </w:pPr>
    </w:p>
    <w:p w14:paraId="66FB26A6" w14:textId="77777777" w:rsidR="00D16DA6" w:rsidRDefault="00D16DA6" w:rsidP="00D16DA6">
      <w:pPr>
        <w:bidi w:val="0"/>
        <w:rPr>
          <w:rFonts w:cs="Arial"/>
          <w:b/>
          <w:bCs/>
          <w:sz w:val="28"/>
          <w:szCs w:val="28"/>
          <w:rtl/>
        </w:rPr>
      </w:pPr>
    </w:p>
    <w:p w14:paraId="55743419" w14:textId="77777777" w:rsidR="00D16DA6" w:rsidRDefault="00D16DA6" w:rsidP="006F7A5F">
      <w:pPr>
        <w:pBdr>
          <w:bottom w:val="single" w:sz="4" w:space="1" w:color="auto"/>
        </w:pBdr>
        <w:rPr>
          <w:rFonts w:cs="Arial"/>
          <w:b/>
          <w:bCs/>
          <w:sz w:val="28"/>
          <w:szCs w:val="28"/>
          <w:rtl/>
        </w:rPr>
      </w:pPr>
    </w:p>
    <w:p w14:paraId="1873385D" w14:textId="77777777" w:rsidR="00D16DA6" w:rsidRDefault="00D16DA6" w:rsidP="006F7A5F">
      <w:pPr>
        <w:pBdr>
          <w:bottom w:val="single" w:sz="4" w:space="1" w:color="auto"/>
        </w:pBdr>
        <w:rPr>
          <w:rFonts w:cs="Arial"/>
          <w:b/>
          <w:bCs/>
          <w:sz w:val="28"/>
          <w:szCs w:val="28"/>
          <w:rtl/>
        </w:rPr>
      </w:pPr>
    </w:p>
    <w:p w14:paraId="720FF328" w14:textId="77777777" w:rsidR="00D16DA6" w:rsidRDefault="00D16DA6" w:rsidP="006F7A5F">
      <w:pPr>
        <w:pBdr>
          <w:bottom w:val="single" w:sz="4" w:space="1" w:color="auto"/>
        </w:pBdr>
        <w:rPr>
          <w:rFonts w:cs="Arial"/>
          <w:b/>
          <w:bCs/>
          <w:sz w:val="28"/>
          <w:szCs w:val="28"/>
          <w:rtl/>
        </w:rPr>
      </w:pPr>
    </w:p>
    <w:p w14:paraId="6348BF48" w14:textId="77777777" w:rsidR="00D16DA6" w:rsidRDefault="00D16DA6" w:rsidP="006F7A5F">
      <w:pPr>
        <w:pBdr>
          <w:bottom w:val="single" w:sz="4" w:space="1" w:color="auto"/>
        </w:pBdr>
        <w:rPr>
          <w:rFonts w:cs="Arial"/>
          <w:b/>
          <w:bCs/>
          <w:sz w:val="28"/>
          <w:szCs w:val="28"/>
          <w:rtl/>
        </w:rPr>
      </w:pPr>
    </w:p>
    <w:p w14:paraId="239722B6" w14:textId="77777777" w:rsidR="00D16DA6" w:rsidRDefault="00D16DA6" w:rsidP="006F7A5F">
      <w:pPr>
        <w:pBdr>
          <w:bottom w:val="single" w:sz="4" w:space="1" w:color="auto"/>
        </w:pBdr>
        <w:rPr>
          <w:rFonts w:cs="Arial"/>
          <w:b/>
          <w:bCs/>
          <w:sz w:val="28"/>
          <w:szCs w:val="28"/>
          <w:rtl/>
        </w:rPr>
      </w:pPr>
    </w:p>
    <w:p w14:paraId="4C20775B" w14:textId="77777777" w:rsidR="00D16DA6" w:rsidRDefault="00D16DA6" w:rsidP="006F7A5F">
      <w:pPr>
        <w:pBdr>
          <w:bottom w:val="single" w:sz="4" w:space="1" w:color="auto"/>
        </w:pBdr>
        <w:rPr>
          <w:rFonts w:cs="Arial"/>
          <w:b/>
          <w:bCs/>
          <w:sz w:val="28"/>
          <w:szCs w:val="28"/>
          <w:rtl/>
        </w:rPr>
      </w:pPr>
    </w:p>
    <w:p w14:paraId="67F94AF3" w14:textId="77777777" w:rsidR="00D16DA6" w:rsidRDefault="00D16DA6" w:rsidP="006F7A5F">
      <w:pPr>
        <w:pBdr>
          <w:bottom w:val="single" w:sz="4" w:space="1" w:color="auto"/>
        </w:pBdr>
        <w:rPr>
          <w:rFonts w:cs="Arial"/>
          <w:b/>
          <w:bCs/>
          <w:sz w:val="28"/>
          <w:szCs w:val="28"/>
          <w:rtl/>
        </w:rPr>
      </w:pPr>
    </w:p>
    <w:p w14:paraId="33B9388D" w14:textId="77777777" w:rsidR="00D16DA6" w:rsidRDefault="00D16DA6" w:rsidP="006F7A5F">
      <w:pPr>
        <w:pBdr>
          <w:bottom w:val="single" w:sz="4" w:space="1" w:color="auto"/>
        </w:pBdr>
        <w:rPr>
          <w:rFonts w:cs="Arial"/>
          <w:b/>
          <w:bCs/>
          <w:sz w:val="28"/>
          <w:szCs w:val="28"/>
          <w:rtl/>
        </w:rPr>
      </w:pPr>
    </w:p>
    <w:p w14:paraId="210485CD" w14:textId="77777777" w:rsidR="00D16DA6" w:rsidRDefault="00D16DA6" w:rsidP="006F7A5F">
      <w:pPr>
        <w:pBdr>
          <w:bottom w:val="single" w:sz="4" w:space="1" w:color="auto"/>
        </w:pBdr>
        <w:rPr>
          <w:rFonts w:cs="Arial"/>
          <w:b/>
          <w:bCs/>
          <w:sz w:val="28"/>
          <w:szCs w:val="28"/>
          <w:rtl/>
        </w:rPr>
      </w:pPr>
    </w:p>
    <w:p w14:paraId="6D4B1D45" w14:textId="77777777" w:rsidR="00D16DA6" w:rsidRDefault="00D16DA6" w:rsidP="006F7A5F">
      <w:pPr>
        <w:pBdr>
          <w:bottom w:val="single" w:sz="4" w:space="1" w:color="auto"/>
        </w:pBdr>
        <w:rPr>
          <w:rFonts w:cs="Arial"/>
          <w:b/>
          <w:bCs/>
          <w:sz w:val="28"/>
          <w:szCs w:val="28"/>
          <w:rtl/>
        </w:rPr>
      </w:pPr>
    </w:p>
    <w:p w14:paraId="4E382755" w14:textId="77777777" w:rsidR="00D16DA6" w:rsidRDefault="00D16DA6" w:rsidP="006F7A5F">
      <w:pPr>
        <w:pBdr>
          <w:bottom w:val="single" w:sz="4" w:space="1" w:color="auto"/>
        </w:pBdr>
        <w:rPr>
          <w:rFonts w:cs="Arial"/>
          <w:b/>
          <w:bCs/>
          <w:sz w:val="28"/>
          <w:szCs w:val="28"/>
          <w:rtl/>
        </w:rPr>
      </w:pPr>
    </w:p>
    <w:p w14:paraId="3A9BDEDB" w14:textId="77777777" w:rsidR="00D16DA6" w:rsidRDefault="00D16DA6" w:rsidP="006F7A5F">
      <w:pPr>
        <w:pBdr>
          <w:bottom w:val="single" w:sz="4" w:space="1" w:color="auto"/>
        </w:pBdr>
        <w:rPr>
          <w:rFonts w:cs="Arial"/>
          <w:b/>
          <w:bCs/>
          <w:sz w:val="28"/>
          <w:szCs w:val="28"/>
          <w:rtl/>
        </w:rPr>
      </w:pPr>
    </w:p>
    <w:p w14:paraId="7C81BA88" w14:textId="77777777" w:rsidR="00D16DA6" w:rsidRDefault="00D16DA6" w:rsidP="006F7A5F">
      <w:pPr>
        <w:pBdr>
          <w:bottom w:val="single" w:sz="4" w:space="1" w:color="auto"/>
        </w:pBdr>
        <w:rPr>
          <w:rFonts w:cs="Arial"/>
          <w:b/>
          <w:bCs/>
          <w:sz w:val="28"/>
          <w:szCs w:val="28"/>
          <w:rtl/>
        </w:rPr>
      </w:pPr>
    </w:p>
    <w:p w14:paraId="3905775A" w14:textId="77777777" w:rsidR="00D16DA6" w:rsidRDefault="00D16DA6" w:rsidP="006F7A5F">
      <w:pPr>
        <w:pBdr>
          <w:bottom w:val="single" w:sz="4" w:space="1" w:color="auto"/>
        </w:pBdr>
        <w:rPr>
          <w:rFonts w:cs="Arial"/>
          <w:b/>
          <w:bCs/>
          <w:sz w:val="28"/>
          <w:szCs w:val="28"/>
          <w:rtl/>
        </w:rPr>
      </w:pPr>
    </w:p>
    <w:p w14:paraId="70744AC8" w14:textId="77777777" w:rsidR="00D16DA6" w:rsidRDefault="00D16DA6" w:rsidP="006F7A5F">
      <w:pPr>
        <w:pBdr>
          <w:bottom w:val="single" w:sz="4" w:space="1" w:color="auto"/>
        </w:pBdr>
        <w:rPr>
          <w:rFonts w:cs="Arial"/>
          <w:b/>
          <w:bCs/>
          <w:sz w:val="28"/>
          <w:szCs w:val="28"/>
          <w:rtl/>
        </w:rPr>
      </w:pPr>
    </w:p>
    <w:p w14:paraId="31CA124D" w14:textId="77777777" w:rsidR="00D16DA6" w:rsidRDefault="00D16DA6" w:rsidP="006F7A5F">
      <w:pPr>
        <w:pBdr>
          <w:bottom w:val="single" w:sz="4" w:space="1" w:color="auto"/>
        </w:pBdr>
        <w:rPr>
          <w:rFonts w:cs="Arial"/>
          <w:b/>
          <w:bCs/>
          <w:sz w:val="28"/>
          <w:szCs w:val="28"/>
          <w:rtl/>
        </w:rPr>
      </w:pPr>
    </w:p>
    <w:p w14:paraId="4361DC20" w14:textId="77777777" w:rsidR="00D16DA6" w:rsidRDefault="00D16DA6" w:rsidP="006F7A5F">
      <w:pPr>
        <w:pBdr>
          <w:bottom w:val="single" w:sz="4" w:space="1" w:color="auto"/>
        </w:pBdr>
        <w:rPr>
          <w:rFonts w:cs="Arial"/>
          <w:b/>
          <w:bCs/>
          <w:sz w:val="28"/>
          <w:szCs w:val="28"/>
          <w:rtl/>
        </w:rPr>
      </w:pPr>
    </w:p>
    <w:p w14:paraId="5CF09540" w14:textId="77777777" w:rsidR="00D16DA6" w:rsidRDefault="00D16DA6" w:rsidP="006F7A5F">
      <w:pPr>
        <w:pBdr>
          <w:bottom w:val="single" w:sz="4" w:space="1" w:color="auto"/>
        </w:pBdr>
        <w:rPr>
          <w:rFonts w:cs="Arial"/>
          <w:b/>
          <w:bCs/>
          <w:sz w:val="28"/>
          <w:szCs w:val="28"/>
          <w:rtl/>
        </w:rPr>
      </w:pPr>
    </w:p>
    <w:p w14:paraId="26E78ACE" w14:textId="4FBF544D" w:rsidR="006F7A5F" w:rsidRDefault="00C9163B" w:rsidP="006F7A5F">
      <w:pPr>
        <w:pBdr>
          <w:bottom w:val="single" w:sz="4" w:space="1" w:color="auto"/>
        </w:pBdr>
        <w:rPr>
          <w:rFonts w:cs="Arial"/>
          <w:b/>
          <w:bCs/>
          <w:sz w:val="28"/>
          <w:szCs w:val="28"/>
          <w:rtl/>
        </w:rPr>
      </w:pPr>
      <w:r w:rsidRPr="00336FB9">
        <w:rPr>
          <w:rFonts w:cs="Arial"/>
          <w:b/>
          <w:bCs/>
          <w:sz w:val="28"/>
          <w:szCs w:val="28"/>
          <w:rtl/>
        </w:rPr>
        <w:lastRenderedPageBreak/>
        <w:t xml:space="preserve">مقدمة : </w:t>
      </w:r>
    </w:p>
    <w:p w14:paraId="0C091DDD" w14:textId="0085C51D" w:rsidR="00C9163B" w:rsidRPr="00336FB9" w:rsidRDefault="00C9163B">
      <w:pPr>
        <w:rPr>
          <w:rFonts w:cs="Arial"/>
          <w:b/>
          <w:bCs/>
          <w:sz w:val="28"/>
          <w:szCs w:val="28"/>
          <w:rtl/>
        </w:rPr>
      </w:pPr>
      <w:r w:rsidRPr="00336FB9">
        <w:rPr>
          <w:rFonts w:cs="Arial"/>
          <w:b/>
          <w:bCs/>
          <w:sz w:val="28"/>
          <w:szCs w:val="28"/>
          <w:rtl/>
        </w:rPr>
        <w:t xml:space="preserve">الطابوق من مواد البناء المصنعة المهمة ، وقد عرفه واستعمله البابليون قبل سبعة آلاف سنة ولا زال شائعاً حتى الآن ، تطورت طرق تصنيعه وتعددت انواعه من حيث الشكل واللون والمتانة لتحقيق اهداف معمارية او هيكلية معينة اصناف ومراحل التشييد ابتداء من الأساس حتى اكمال الدور السكنية والمعابد والاسوار والقناطر والسدود ومداخن المعامل والجدران الساندة والأرصفة والسقائف وغيرها </w:t>
      </w:r>
    </w:p>
    <w:p w14:paraId="1BC135D9" w14:textId="77777777" w:rsidR="00C9163B" w:rsidRPr="00336FB9" w:rsidRDefault="00C9163B">
      <w:pPr>
        <w:rPr>
          <w:rFonts w:cs="Arial"/>
          <w:b/>
          <w:bCs/>
          <w:sz w:val="28"/>
          <w:szCs w:val="28"/>
          <w:rtl/>
        </w:rPr>
      </w:pPr>
    </w:p>
    <w:p w14:paraId="7A7A7FD4" w14:textId="77777777" w:rsidR="006F7A5F" w:rsidRDefault="00C9163B" w:rsidP="00B870F7">
      <w:pPr>
        <w:pBdr>
          <w:bottom w:val="single" w:sz="4" w:space="1" w:color="auto"/>
        </w:pBdr>
        <w:rPr>
          <w:rFonts w:cs="Arial"/>
          <w:b/>
          <w:bCs/>
          <w:sz w:val="28"/>
          <w:szCs w:val="28"/>
          <w:rtl/>
        </w:rPr>
      </w:pPr>
      <w:r w:rsidRPr="00336FB9">
        <w:rPr>
          <w:rFonts w:cs="Arial"/>
          <w:b/>
          <w:bCs/>
          <w:sz w:val="28"/>
          <w:szCs w:val="28"/>
          <w:rtl/>
        </w:rPr>
        <w:t xml:space="preserve">. 1 - تعريف الطابوق </w:t>
      </w:r>
      <w:r w:rsidRPr="00336FB9">
        <w:rPr>
          <w:rFonts w:cs="Arial" w:hint="cs"/>
          <w:b/>
          <w:bCs/>
          <w:sz w:val="28"/>
          <w:szCs w:val="28"/>
          <w:rtl/>
        </w:rPr>
        <w:t>الطابوق</w:t>
      </w:r>
    </w:p>
    <w:p w14:paraId="2AF5ABE0" w14:textId="755289B9" w:rsidR="00C9163B" w:rsidRPr="00336FB9" w:rsidRDefault="00C9163B" w:rsidP="006F7A5F">
      <w:pPr>
        <w:rPr>
          <w:b/>
          <w:bCs/>
          <w:sz w:val="28"/>
          <w:szCs w:val="28"/>
          <w:rtl/>
        </w:rPr>
      </w:pPr>
      <w:r w:rsidRPr="00336FB9">
        <w:rPr>
          <w:rFonts w:cs="Arial"/>
          <w:b/>
          <w:bCs/>
          <w:sz w:val="28"/>
          <w:szCs w:val="28"/>
          <w:rtl/>
        </w:rPr>
        <w:t xml:space="preserve"> تعني وحدة بناء معمولة من عناصر المركبات معدنية غير عضوية قوية ومتينة وبأشكال هندسية منتظمة ، يعرف الطابوق بمسميات عديدة وذلك حسب نوعية المواد الخام ومصدرها وطرق تحضيرها بأشكالها المختلفة وكذلك ومقاومتها للظروف القياسية من عزل حراري ومنع رطوبة والتأكل بفعل الحوامض والظواهر </w:t>
      </w:r>
      <w:r w:rsidRPr="00336FB9">
        <w:rPr>
          <w:rFonts w:cs="Arial" w:hint="cs"/>
          <w:b/>
          <w:bCs/>
          <w:sz w:val="28"/>
          <w:szCs w:val="28"/>
          <w:rtl/>
        </w:rPr>
        <w:t>الفيزيائية</w:t>
      </w:r>
      <w:r w:rsidRPr="00336FB9">
        <w:rPr>
          <w:rFonts w:cs="Arial"/>
          <w:b/>
          <w:bCs/>
          <w:sz w:val="28"/>
          <w:szCs w:val="28"/>
          <w:rtl/>
        </w:rPr>
        <w:t xml:space="preserve"> الأخرى التمدد والتقلص والانجماد لماء المسامية .</w:t>
      </w:r>
    </w:p>
    <w:p w14:paraId="0F88E103" w14:textId="77777777" w:rsidR="00FA2CE8" w:rsidRPr="00336FB9" w:rsidRDefault="00FA2CE8">
      <w:pPr>
        <w:rPr>
          <w:rFonts w:cs="Arial"/>
          <w:b/>
          <w:bCs/>
          <w:sz w:val="28"/>
          <w:szCs w:val="28"/>
          <w:rtl/>
        </w:rPr>
      </w:pPr>
    </w:p>
    <w:p w14:paraId="05649DD9" w14:textId="77777777" w:rsidR="00FA2CE8" w:rsidRPr="00336FB9" w:rsidRDefault="00C9163B" w:rsidP="006F7A5F">
      <w:pPr>
        <w:pBdr>
          <w:bottom w:val="single" w:sz="4" w:space="1" w:color="auto"/>
        </w:pBdr>
        <w:rPr>
          <w:rFonts w:cs="Arial"/>
          <w:b/>
          <w:bCs/>
          <w:sz w:val="28"/>
          <w:szCs w:val="28"/>
          <w:rtl/>
        </w:rPr>
      </w:pPr>
      <w:r w:rsidRPr="00336FB9">
        <w:rPr>
          <w:rFonts w:cs="Arial"/>
          <w:b/>
          <w:bCs/>
          <w:sz w:val="28"/>
          <w:szCs w:val="28"/>
          <w:rtl/>
        </w:rPr>
        <w:t>الأصناف الرئيسية للطابوق</w:t>
      </w:r>
    </w:p>
    <w:p w14:paraId="56CCD03C" w14:textId="77777777" w:rsidR="00FA2CE8" w:rsidRPr="00336FB9" w:rsidRDefault="00C9163B">
      <w:pPr>
        <w:rPr>
          <w:rFonts w:cs="Arial"/>
          <w:b/>
          <w:bCs/>
          <w:sz w:val="28"/>
          <w:szCs w:val="28"/>
          <w:rtl/>
        </w:rPr>
      </w:pPr>
      <w:r w:rsidRPr="00336FB9">
        <w:rPr>
          <w:rFonts w:cs="Arial"/>
          <w:b/>
          <w:bCs/>
          <w:sz w:val="28"/>
          <w:szCs w:val="28"/>
          <w:rtl/>
        </w:rPr>
        <w:t xml:space="preserve"> ا - الطابوق الطيني ..</w:t>
      </w:r>
    </w:p>
    <w:p w14:paraId="3C6EF6C0" w14:textId="77777777" w:rsidR="00FA2CE8" w:rsidRPr="00336FB9" w:rsidRDefault="00C9163B">
      <w:pPr>
        <w:rPr>
          <w:rFonts w:cs="Arial"/>
          <w:b/>
          <w:bCs/>
          <w:sz w:val="28"/>
          <w:szCs w:val="28"/>
          <w:rtl/>
        </w:rPr>
      </w:pPr>
      <w:r w:rsidRPr="00336FB9">
        <w:rPr>
          <w:rFonts w:cs="Arial"/>
          <w:b/>
          <w:bCs/>
          <w:sz w:val="28"/>
          <w:szCs w:val="28"/>
          <w:rtl/>
        </w:rPr>
        <w:t xml:space="preserve"> ب الطابوق الزجاجي . </w:t>
      </w:r>
    </w:p>
    <w:p w14:paraId="0C29C31B" w14:textId="77777777" w:rsidR="00FA2CE8" w:rsidRPr="00336FB9" w:rsidRDefault="00C9163B">
      <w:pPr>
        <w:rPr>
          <w:rFonts w:cs="Arial"/>
          <w:b/>
          <w:bCs/>
          <w:sz w:val="28"/>
          <w:szCs w:val="28"/>
          <w:rtl/>
        </w:rPr>
      </w:pPr>
      <w:r w:rsidRPr="00336FB9">
        <w:rPr>
          <w:rFonts w:cs="Arial"/>
          <w:b/>
          <w:bCs/>
          <w:sz w:val="28"/>
          <w:szCs w:val="28"/>
          <w:rtl/>
        </w:rPr>
        <w:t>ج الطابوق الرملي (الجيري) .</w:t>
      </w:r>
    </w:p>
    <w:p w14:paraId="4A794981" w14:textId="0FD46A2A" w:rsidR="00FA2CE8" w:rsidRDefault="00C9163B">
      <w:pPr>
        <w:rPr>
          <w:rFonts w:cs="Arial"/>
          <w:b/>
          <w:bCs/>
          <w:sz w:val="28"/>
          <w:szCs w:val="28"/>
          <w:rtl/>
        </w:rPr>
      </w:pPr>
      <w:r w:rsidRPr="00336FB9">
        <w:rPr>
          <w:rFonts w:cs="Arial"/>
          <w:b/>
          <w:bCs/>
          <w:sz w:val="28"/>
          <w:szCs w:val="28"/>
          <w:rtl/>
        </w:rPr>
        <w:t xml:space="preserve"> د الطابوق الكتل الخرسانية ). </w:t>
      </w:r>
    </w:p>
    <w:p w14:paraId="62F99902" w14:textId="77777777" w:rsidR="006F7A5F" w:rsidRPr="00336FB9" w:rsidRDefault="006F7A5F">
      <w:pPr>
        <w:rPr>
          <w:rFonts w:cs="Arial"/>
          <w:b/>
          <w:bCs/>
          <w:sz w:val="28"/>
          <w:szCs w:val="28"/>
          <w:rtl/>
        </w:rPr>
      </w:pPr>
    </w:p>
    <w:p w14:paraId="5D588DB7" w14:textId="77777777" w:rsidR="00FA2CE8" w:rsidRPr="00336FB9" w:rsidRDefault="00C9163B" w:rsidP="006F7A5F">
      <w:pPr>
        <w:pBdr>
          <w:bottom w:val="single" w:sz="4" w:space="1" w:color="auto"/>
        </w:pBdr>
        <w:rPr>
          <w:b/>
          <w:bCs/>
          <w:sz w:val="28"/>
          <w:szCs w:val="28"/>
          <w:rtl/>
        </w:rPr>
      </w:pPr>
      <w:r w:rsidRPr="00336FB9">
        <w:rPr>
          <w:rFonts w:cs="Arial"/>
          <w:b/>
          <w:bCs/>
          <w:sz w:val="28"/>
          <w:szCs w:val="28"/>
          <w:rtl/>
        </w:rPr>
        <w:t>ولكل صنف من هذه الاصناف طرق تصنيع وخواص ومواد خام متباينة .</w:t>
      </w:r>
      <w:r w:rsidRPr="00336FB9">
        <w:rPr>
          <w:rFonts w:hint="cs"/>
          <w:b/>
          <w:bCs/>
          <w:sz w:val="28"/>
          <w:szCs w:val="28"/>
          <w:rtl/>
        </w:rPr>
        <w:t xml:space="preserve">  </w:t>
      </w:r>
    </w:p>
    <w:p w14:paraId="23B710A1" w14:textId="0FD12C2F" w:rsidR="009514DB" w:rsidRPr="00336FB9" w:rsidRDefault="009514DB" w:rsidP="006F7A5F">
      <w:pPr>
        <w:rPr>
          <w:b/>
          <w:bCs/>
          <w:sz w:val="28"/>
          <w:szCs w:val="28"/>
          <w:rtl/>
        </w:rPr>
      </w:pPr>
      <w:r w:rsidRPr="00336FB9">
        <w:rPr>
          <w:rFonts w:cs="Arial"/>
          <w:b/>
          <w:bCs/>
          <w:sz w:val="28"/>
          <w:szCs w:val="28"/>
          <w:rtl/>
        </w:rPr>
        <w:t>ا - الطابوق الطيني</w:t>
      </w:r>
    </w:p>
    <w:p w14:paraId="13588AE9" w14:textId="4ADC87DC" w:rsidR="009514DB" w:rsidRPr="00336FB9" w:rsidRDefault="009514DB" w:rsidP="005754FE">
      <w:pPr>
        <w:rPr>
          <w:b/>
          <w:bCs/>
          <w:sz w:val="28"/>
          <w:szCs w:val="28"/>
          <w:rtl/>
        </w:rPr>
      </w:pPr>
      <w:r w:rsidRPr="00336FB9">
        <w:rPr>
          <w:rFonts w:cs="Arial"/>
          <w:b/>
          <w:bCs/>
          <w:sz w:val="28"/>
          <w:szCs w:val="28"/>
          <w:rtl/>
        </w:rPr>
        <w:t>الطابوق الطيني هو المصنوع من مواد طينية تحتوي على عناصر رئيسية المركبات معدنية تتفاوت نسبة وجودها باختيار المقالع نتيجة للتكوين الجيولوجي للتراب والتي ستؤدي الى انواع كثيرة من الطابوق المصنع . وقد يتطلب مزج نوعين من التراب لغرض الحصول على نوع معين من الطابوق بخواص محددة ولأجل</w:t>
      </w:r>
    </w:p>
    <w:p w14:paraId="46D5C67D" w14:textId="77777777" w:rsidR="009514DB" w:rsidRPr="00336FB9" w:rsidRDefault="009514DB" w:rsidP="009514DB">
      <w:pPr>
        <w:rPr>
          <w:b/>
          <w:bCs/>
          <w:sz w:val="28"/>
          <w:szCs w:val="28"/>
          <w:rtl/>
        </w:rPr>
      </w:pPr>
      <w:r w:rsidRPr="00336FB9">
        <w:rPr>
          <w:rFonts w:cs="Arial"/>
          <w:b/>
          <w:bCs/>
          <w:sz w:val="28"/>
          <w:szCs w:val="28"/>
          <w:rtl/>
        </w:rPr>
        <w:t>فهم خواص الطابوق يجب معرفة طبيعة الخام وعناصرها الأساسية .</w:t>
      </w:r>
    </w:p>
    <w:p w14:paraId="566D55A0" w14:textId="77777777" w:rsidR="00D16DA6" w:rsidRDefault="00D16DA6" w:rsidP="005754FE">
      <w:pPr>
        <w:pBdr>
          <w:bottom w:val="single" w:sz="4" w:space="1" w:color="auto"/>
        </w:pBdr>
        <w:rPr>
          <w:rFonts w:cs="Arial"/>
          <w:b/>
          <w:bCs/>
          <w:color w:val="FFFFFF" w:themeColor="background1"/>
          <w:sz w:val="28"/>
          <w:szCs w:val="28"/>
          <w:rtl/>
        </w:rPr>
      </w:pPr>
    </w:p>
    <w:p w14:paraId="51B6C5D8" w14:textId="75CBC26B" w:rsidR="00B870F7" w:rsidRPr="005754FE" w:rsidRDefault="009514DB" w:rsidP="005754FE">
      <w:pPr>
        <w:pBdr>
          <w:bottom w:val="single" w:sz="4" w:space="1" w:color="auto"/>
        </w:pBdr>
        <w:rPr>
          <w:b/>
          <w:bCs/>
          <w:sz w:val="28"/>
          <w:szCs w:val="28"/>
          <w:rtl/>
        </w:rPr>
      </w:pPr>
      <w:r w:rsidRPr="00336FB9">
        <w:rPr>
          <w:rFonts w:cs="Arial"/>
          <w:b/>
          <w:bCs/>
          <w:sz w:val="28"/>
          <w:szCs w:val="28"/>
          <w:rtl/>
        </w:rPr>
        <w:lastRenderedPageBreak/>
        <w:t>أنواع المواد الخام</w:t>
      </w:r>
    </w:p>
    <w:p w14:paraId="72966CAF" w14:textId="2E9CD57C" w:rsidR="006F7A5F" w:rsidRDefault="009514DB" w:rsidP="006F7A5F">
      <w:pPr>
        <w:rPr>
          <w:rFonts w:cs="Arial"/>
          <w:b/>
          <w:bCs/>
          <w:sz w:val="28"/>
          <w:szCs w:val="28"/>
          <w:rtl/>
        </w:rPr>
      </w:pPr>
      <w:r w:rsidRPr="00336FB9">
        <w:rPr>
          <w:rFonts w:cs="Arial"/>
          <w:b/>
          <w:bCs/>
          <w:sz w:val="28"/>
          <w:szCs w:val="28"/>
          <w:rtl/>
        </w:rPr>
        <w:t xml:space="preserve">أ- الطين العادي : </w:t>
      </w:r>
    </w:p>
    <w:p w14:paraId="685BCCC0" w14:textId="249E93BD" w:rsidR="009514DB" w:rsidRPr="00336FB9" w:rsidRDefault="009514DB" w:rsidP="006F7A5F">
      <w:pPr>
        <w:rPr>
          <w:b/>
          <w:bCs/>
          <w:sz w:val="28"/>
          <w:szCs w:val="28"/>
          <w:rtl/>
        </w:rPr>
      </w:pPr>
      <w:r w:rsidRPr="00336FB9">
        <w:rPr>
          <w:rFonts w:cs="Arial"/>
          <w:b/>
          <w:bCs/>
          <w:sz w:val="28"/>
          <w:szCs w:val="28"/>
          <w:rtl/>
        </w:rPr>
        <w:t>هو التراب المتكون بالطريقة الميكانيكية للصخور الرسوبية ولم يتم تحويلها إلى مادة صلبة ثم اكتسبت الشكل المسحوقي المرصوص مع الاحتفاظ بخاصية الليونة وأهم عناصره المادة الكاربونية ومواد معدنية اخرى الطين ، السلت ، الرمل الناعم ، الرمل الخشن وينسب مختلفة تختلف باختلاف العمق للمنطقة .</w:t>
      </w:r>
    </w:p>
    <w:p w14:paraId="7AA240CC" w14:textId="16FF3E04" w:rsidR="00B870F7" w:rsidRPr="005754FE" w:rsidRDefault="009514DB" w:rsidP="005754FE">
      <w:pPr>
        <w:rPr>
          <w:b/>
          <w:bCs/>
          <w:sz w:val="28"/>
          <w:szCs w:val="28"/>
          <w:rtl/>
        </w:rPr>
      </w:pPr>
      <w:r w:rsidRPr="00336FB9">
        <w:rPr>
          <w:rFonts w:cs="Arial"/>
          <w:b/>
          <w:bCs/>
          <w:sz w:val="28"/>
          <w:szCs w:val="28"/>
          <w:rtl/>
        </w:rPr>
        <w:t>فهذا التراب يصنع منه الطابوق الطيني الهادي ..</w:t>
      </w:r>
    </w:p>
    <w:p w14:paraId="67BCFE35" w14:textId="77777777" w:rsidR="005754FE" w:rsidRDefault="005754FE" w:rsidP="00B870F7">
      <w:pPr>
        <w:rPr>
          <w:rFonts w:cs="Arial"/>
          <w:b/>
          <w:bCs/>
          <w:sz w:val="28"/>
          <w:szCs w:val="28"/>
          <w:rtl/>
        </w:rPr>
      </w:pPr>
    </w:p>
    <w:p w14:paraId="039668CD" w14:textId="3E6FF2A8" w:rsidR="00B870F7" w:rsidRDefault="009514DB" w:rsidP="00B870F7">
      <w:pPr>
        <w:rPr>
          <w:rFonts w:cs="Arial"/>
          <w:b/>
          <w:bCs/>
          <w:sz w:val="28"/>
          <w:szCs w:val="28"/>
          <w:rtl/>
        </w:rPr>
      </w:pPr>
      <w:r w:rsidRPr="00336FB9">
        <w:rPr>
          <w:rFonts w:cs="Arial"/>
          <w:b/>
          <w:bCs/>
          <w:sz w:val="28"/>
          <w:szCs w:val="28"/>
          <w:rtl/>
        </w:rPr>
        <w:t>ب الطين الخزفي :</w:t>
      </w:r>
    </w:p>
    <w:p w14:paraId="77320CBC" w14:textId="4714CA01" w:rsidR="009514DB" w:rsidRPr="00B870F7" w:rsidRDefault="009514DB" w:rsidP="00B870F7">
      <w:pPr>
        <w:rPr>
          <w:rFonts w:cs="Arial"/>
          <w:b/>
          <w:bCs/>
          <w:sz w:val="28"/>
          <w:szCs w:val="28"/>
          <w:rtl/>
        </w:rPr>
      </w:pPr>
      <w:r w:rsidRPr="00336FB9">
        <w:rPr>
          <w:rFonts w:cs="Arial"/>
          <w:b/>
          <w:bCs/>
          <w:sz w:val="28"/>
          <w:szCs w:val="28"/>
          <w:rtl/>
        </w:rPr>
        <w:t xml:space="preserve"> هذا النوع من الطين مشابه للطين العادي من حيث التكوين والعناصر الأساسية ما عدا احتفاظ بنعومة جيدة وصلابة معينة ويصنع منه بعض أنواع الطابوق وهو مادة اساسية في تصنيع السمنت .</w:t>
      </w:r>
    </w:p>
    <w:p w14:paraId="561F7039" w14:textId="77777777" w:rsidR="009514DB" w:rsidRPr="00336FB9" w:rsidRDefault="009514DB" w:rsidP="009514DB">
      <w:pPr>
        <w:rPr>
          <w:b/>
          <w:bCs/>
          <w:sz w:val="28"/>
          <w:szCs w:val="28"/>
          <w:rtl/>
        </w:rPr>
      </w:pPr>
    </w:p>
    <w:p w14:paraId="0558EF81" w14:textId="77777777" w:rsidR="005754FE" w:rsidRDefault="005754FE" w:rsidP="009514DB">
      <w:pPr>
        <w:rPr>
          <w:rFonts w:cs="Arial"/>
          <w:b/>
          <w:bCs/>
          <w:sz w:val="28"/>
          <w:szCs w:val="28"/>
          <w:rtl/>
        </w:rPr>
      </w:pPr>
    </w:p>
    <w:p w14:paraId="79A49A94" w14:textId="587115AA" w:rsidR="00B870F7" w:rsidRDefault="009514DB" w:rsidP="009514DB">
      <w:pPr>
        <w:rPr>
          <w:rFonts w:cs="Arial"/>
          <w:b/>
          <w:bCs/>
          <w:sz w:val="28"/>
          <w:szCs w:val="28"/>
          <w:rtl/>
        </w:rPr>
      </w:pPr>
      <w:r w:rsidRPr="00336FB9">
        <w:rPr>
          <w:rFonts w:cs="Arial"/>
          <w:b/>
          <w:bCs/>
          <w:sz w:val="28"/>
          <w:szCs w:val="28"/>
          <w:rtl/>
        </w:rPr>
        <w:t>ج - الصخور الطينية (الرخوة) (</w:t>
      </w:r>
      <w:r w:rsidRPr="00336FB9">
        <w:rPr>
          <w:b/>
          <w:bCs/>
          <w:sz w:val="28"/>
          <w:szCs w:val="28"/>
        </w:rPr>
        <w:t>Shale</w:t>
      </w:r>
      <w:r w:rsidRPr="00336FB9">
        <w:rPr>
          <w:rFonts w:cs="Arial"/>
          <w:b/>
          <w:bCs/>
          <w:sz w:val="28"/>
          <w:szCs w:val="28"/>
          <w:rtl/>
        </w:rPr>
        <w:t xml:space="preserve">) : </w:t>
      </w:r>
    </w:p>
    <w:p w14:paraId="02C214AC" w14:textId="6BD0DA77" w:rsidR="009514DB" w:rsidRPr="00336FB9" w:rsidRDefault="009514DB" w:rsidP="00B870F7">
      <w:pPr>
        <w:rPr>
          <w:b/>
          <w:bCs/>
          <w:sz w:val="28"/>
          <w:szCs w:val="28"/>
          <w:rtl/>
        </w:rPr>
      </w:pPr>
      <w:r w:rsidRPr="00336FB9">
        <w:rPr>
          <w:rFonts w:cs="Arial"/>
          <w:b/>
          <w:bCs/>
          <w:sz w:val="28"/>
          <w:szCs w:val="28"/>
          <w:rtl/>
        </w:rPr>
        <w:t>هي الصخور المتكونة من مواد طينية رسوبية ذات جزيئات صغيرة للطين العادي ونظرا لصلابتها فأن لها استعداد للانشطار والتحول الى صفائح ملوي لاتجاه الترسب</w:t>
      </w:r>
    </w:p>
    <w:p w14:paraId="6A9FCE4B" w14:textId="77777777" w:rsidR="009514DB" w:rsidRPr="00336FB9" w:rsidRDefault="009514DB" w:rsidP="009514DB">
      <w:pPr>
        <w:rPr>
          <w:b/>
          <w:bCs/>
          <w:sz w:val="28"/>
          <w:szCs w:val="28"/>
          <w:rtl/>
        </w:rPr>
      </w:pPr>
      <w:r w:rsidRPr="00336FB9">
        <w:rPr>
          <w:rFonts w:cs="Arial"/>
          <w:b/>
          <w:bCs/>
          <w:sz w:val="28"/>
          <w:szCs w:val="28"/>
          <w:rtl/>
        </w:rPr>
        <w:t>الجيولوجي للطبقات واهم عناصرها المركبات الحديدية الكاربونية ومعادن أخرى .</w:t>
      </w:r>
    </w:p>
    <w:p w14:paraId="0FB9FBDA" w14:textId="77777777" w:rsidR="009514DB" w:rsidRPr="00336FB9" w:rsidRDefault="009514DB" w:rsidP="009514DB">
      <w:pPr>
        <w:rPr>
          <w:b/>
          <w:bCs/>
          <w:sz w:val="28"/>
          <w:szCs w:val="28"/>
          <w:rtl/>
        </w:rPr>
      </w:pPr>
    </w:p>
    <w:p w14:paraId="65B46D70" w14:textId="77777777" w:rsidR="005754FE" w:rsidRDefault="005754FE" w:rsidP="009514DB">
      <w:pPr>
        <w:rPr>
          <w:rFonts w:cs="Arial"/>
          <w:b/>
          <w:bCs/>
          <w:sz w:val="28"/>
          <w:szCs w:val="28"/>
          <w:rtl/>
        </w:rPr>
      </w:pPr>
    </w:p>
    <w:p w14:paraId="034FA7F1" w14:textId="3FE8EC0C" w:rsidR="00B870F7" w:rsidRDefault="009514DB" w:rsidP="009514DB">
      <w:pPr>
        <w:rPr>
          <w:rFonts w:cs="Arial"/>
          <w:b/>
          <w:bCs/>
          <w:sz w:val="28"/>
          <w:szCs w:val="28"/>
          <w:rtl/>
        </w:rPr>
      </w:pPr>
      <w:r w:rsidRPr="00336FB9">
        <w:rPr>
          <w:rFonts w:cs="Arial"/>
          <w:b/>
          <w:bCs/>
          <w:sz w:val="28"/>
          <w:szCs w:val="28"/>
          <w:rtl/>
        </w:rPr>
        <w:t>د الصخور الطينية المتشققة (</w:t>
      </w:r>
      <w:r w:rsidRPr="00336FB9">
        <w:rPr>
          <w:b/>
          <w:bCs/>
          <w:sz w:val="28"/>
          <w:szCs w:val="28"/>
        </w:rPr>
        <w:t>Slate</w:t>
      </w:r>
      <w:r w:rsidRPr="00336FB9">
        <w:rPr>
          <w:rFonts w:cs="Arial"/>
          <w:b/>
          <w:bCs/>
          <w:sz w:val="28"/>
          <w:szCs w:val="28"/>
          <w:rtl/>
        </w:rPr>
        <w:t xml:space="preserve">) : </w:t>
      </w:r>
    </w:p>
    <w:p w14:paraId="23E4E5E8" w14:textId="21EA8073" w:rsidR="009514DB" w:rsidRPr="00336FB9" w:rsidRDefault="009514DB" w:rsidP="00B870F7">
      <w:pPr>
        <w:rPr>
          <w:b/>
          <w:bCs/>
          <w:sz w:val="28"/>
          <w:szCs w:val="28"/>
          <w:rtl/>
        </w:rPr>
      </w:pPr>
      <w:r w:rsidRPr="00336FB9">
        <w:rPr>
          <w:rFonts w:cs="Arial"/>
          <w:b/>
          <w:bCs/>
          <w:sz w:val="28"/>
          <w:szCs w:val="28"/>
          <w:rtl/>
        </w:rPr>
        <w:t>وهي الصخور الرسوبية التي خضعت الى تأثير ضغط ارضي شديد مما أثر على صلابتها وأضعف قوتها واكسبها استعداد التشقق الى صفائح موازية لاتجاه الترسب الجيولوجي</w:t>
      </w:r>
    </w:p>
    <w:p w14:paraId="1F54C17C" w14:textId="77777777" w:rsidR="009514DB" w:rsidRPr="00336FB9" w:rsidRDefault="009514DB" w:rsidP="009514DB">
      <w:pPr>
        <w:rPr>
          <w:b/>
          <w:bCs/>
          <w:sz w:val="28"/>
          <w:szCs w:val="28"/>
          <w:rtl/>
        </w:rPr>
      </w:pPr>
      <w:r w:rsidRPr="00336FB9">
        <w:rPr>
          <w:rFonts w:cs="Arial"/>
          <w:b/>
          <w:bCs/>
          <w:sz w:val="28"/>
          <w:szCs w:val="28"/>
          <w:rtl/>
        </w:rPr>
        <w:t>للطبقات اقرب الى الصخور المتغيرة منها إلى الرسوبية .</w:t>
      </w:r>
    </w:p>
    <w:p w14:paraId="60D968D9" w14:textId="7A11F4FF" w:rsidR="001A1F3A" w:rsidRDefault="001A1F3A" w:rsidP="00B870F7">
      <w:pPr>
        <w:pBdr>
          <w:bottom w:val="single" w:sz="4" w:space="1" w:color="auto"/>
        </w:pBdr>
        <w:rPr>
          <w:rFonts w:cs="Arial"/>
          <w:b/>
          <w:bCs/>
          <w:sz w:val="28"/>
          <w:szCs w:val="28"/>
          <w:rtl/>
        </w:rPr>
      </w:pPr>
    </w:p>
    <w:p w14:paraId="1DF0D17A" w14:textId="3AA0EC18" w:rsidR="00D16DA6" w:rsidRDefault="00D16DA6" w:rsidP="00B870F7">
      <w:pPr>
        <w:pBdr>
          <w:bottom w:val="single" w:sz="4" w:space="1" w:color="auto"/>
        </w:pBdr>
        <w:rPr>
          <w:rFonts w:cs="Arial"/>
          <w:b/>
          <w:bCs/>
          <w:sz w:val="28"/>
          <w:szCs w:val="28"/>
          <w:rtl/>
        </w:rPr>
      </w:pPr>
    </w:p>
    <w:p w14:paraId="4A8E2617" w14:textId="4A58243C" w:rsidR="00D16DA6" w:rsidRDefault="00D16DA6" w:rsidP="00B870F7">
      <w:pPr>
        <w:pBdr>
          <w:bottom w:val="single" w:sz="4" w:space="1" w:color="auto"/>
        </w:pBdr>
        <w:rPr>
          <w:rFonts w:cs="Arial"/>
          <w:b/>
          <w:bCs/>
          <w:sz w:val="28"/>
          <w:szCs w:val="28"/>
          <w:rtl/>
        </w:rPr>
      </w:pPr>
    </w:p>
    <w:p w14:paraId="3272F082" w14:textId="77777777" w:rsidR="00D16DA6" w:rsidRDefault="00D16DA6" w:rsidP="00B870F7">
      <w:pPr>
        <w:pBdr>
          <w:bottom w:val="single" w:sz="4" w:space="1" w:color="auto"/>
        </w:pBdr>
        <w:rPr>
          <w:rFonts w:cs="Arial"/>
          <w:b/>
          <w:bCs/>
          <w:sz w:val="28"/>
          <w:szCs w:val="28"/>
          <w:rtl/>
        </w:rPr>
      </w:pPr>
    </w:p>
    <w:p w14:paraId="06F17A4E" w14:textId="48834B7A" w:rsidR="009514DB" w:rsidRPr="00336FB9" w:rsidRDefault="009514DB" w:rsidP="00B870F7">
      <w:pPr>
        <w:pBdr>
          <w:bottom w:val="single" w:sz="4" w:space="1" w:color="auto"/>
        </w:pBdr>
        <w:rPr>
          <w:b/>
          <w:bCs/>
          <w:sz w:val="28"/>
          <w:szCs w:val="28"/>
          <w:rtl/>
        </w:rPr>
      </w:pPr>
      <w:r w:rsidRPr="00336FB9">
        <w:rPr>
          <w:rFonts w:cs="Arial"/>
          <w:b/>
          <w:bCs/>
          <w:sz w:val="28"/>
          <w:szCs w:val="28"/>
          <w:rtl/>
        </w:rPr>
        <w:t>طريقة انتاج الطابوق</w:t>
      </w:r>
    </w:p>
    <w:p w14:paraId="4AC9809B" w14:textId="1CE66FC1" w:rsidR="002257A3" w:rsidRDefault="002257A3" w:rsidP="002257A3">
      <w:pPr>
        <w:rPr>
          <w:rFonts w:cs="Arial"/>
          <w:b/>
          <w:bCs/>
          <w:sz w:val="28"/>
          <w:szCs w:val="28"/>
          <w:rtl/>
        </w:rPr>
      </w:pPr>
      <w:r>
        <w:rPr>
          <w:rFonts w:cs="Arial"/>
          <w:b/>
          <w:bCs/>
          <w:noProof/>
          <w:sz w:val="28"/>
          <w:szCs w:val="28"/>
          <w:rtl/>
        </w:rPr>
        <w:drawing>
          <wp:inline distT="0" distB="0" distL="0" distR="0" wp14:anchorId="0C2988AD" wp14:editId="01A7C969">
            <wp:extent cx="5274310" cy="2740025"/>
            <wp:effectExtent l="0" t="0" r="2540" b="317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9">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14:paraId="0A571378" w14:textId="14B6FB0B" w:rsidR="002257A3" w:rsidRPr="00336FB9" w:rsidRDefault="009514DB" w:rsidP="002257A3">
      <w:pPr>
        <w:rPr>
          <w:b/>
          <w:bCs/>
          <w:sz w:val="28"/>
          <w:szCs w:val="28"/>
          <w:rtl/>
        </w:rPr>
      </w:pPr>
      <w:r w:rsidRPr="00336FB9">
        <w:rPr>
          <w:rFonts w:cs="Arial"/>
          <w:b/>
          <w:bCs/>
          <w:sz w:val="28"/>
          <w:szCs w:val="28"/>
          <w:rtl/>
        </w:rPr>
        <w:t>يجري تصنيع الطابوق بمرحلتين :</w:t>
      </w:r>
    </w:p>
    <w:p w14:paraId="04751400" w14:textId="77777777" w:rsidR="00B870F7" w:rsidRDefault="009514DB" w:rsidP="009514DB">
      <w:pPr>
        <w:rPr>
          <w:rFonts w:cs="Arial"/>
          <w:b/>
          <w:bCs/>
          <w:sz w:val="28"/>
          <w:szCs w:val="28"/>
          <w:rtl/>
        </w:rPr>
      </w:pPr>
      <w:r w:rsidRPr="00336FB9">
        <w:rPr>
          <w:rFonts w:cs="Arial"/>
          <w:b/>
          <w:bCs/>
          <w:sz w:val="28"/>
          <w:szCs w:val="28"/>
          <w:rtl/>
        </w:rPr>
        <w:t>1 - مرحلة التحضير :</w:t>
      </w:r>
    </w:p>
    <w:p w14:paraId="71BED629" w14:textId="2AF497EC" w:rsidR="009514DB" w:rsidRPr="00336FB9" w:rsidRDefault="009514DB" w:rsidP="009514DB">
      <w:pPr>
        <w:rPr>
          <w:b/>
          <w:bCs/>
          <w:sz w:val="28"/>
          <w:szCs w:val="28"/>
          <w:rtl/>
        </w:rPr>
      </w:pPr>
      <w:r w:rsidRPr="00336FB9">
        <w:rPr>
          <w:rFonts w:cs="Arial"/>
          <w:b/>
          <w:bCs/>
          <w:sz w:val="28"/>
          <w:szCs w:val="28"/>
          <w:rtl/>
        </w:rPr>
        <w:t xml:space="preserve"> استخراج مواد الخام ومزجها ثم اضافة الماء لتحضير العجينة وتقطيعها وتجفيفها . - الحرق : نقل القطع الجافة إلى الأفران لاجراء عملية الحرق وانتاج الطابوق ..</w:t>
      </w:r>
    </w:p>
    <w:p w14:paraId="7D30DB7C" w14:textId="77777777" w:rsidR="00B870F7" w:rsidRDefault="00B870F7" w:rsidP="00B870F7">
      <w:pPr>
        <w:rPr>
          <w:rFonts w:cs="Arial"/>
          <w:b/>
          <w:bCs/>
          <w:sz w:val="28"/>
          <w:szCs w:val="28"/>
          <w:rtl/>
        </w:rPr>
      </w:pPr>
    </w:p>
    <w:p w14:paraId="7BD94007" w14:textId="56610D3F" w:rsidR="009514DB" w:rsidRPr="00336FB9" w:rsidRDefault="009514DB" w:rsidP="00B870F7">
      <w:pPr>
        <w:rPr>
          <w:b/>
          <w:bCs/>
          <w:sz w:val="28"/>
          <w:szCs w:val="28"/>
          <w:rtl/>
        </w:rPr>
      </w:pPr>
      <w:r w:rsidRPr="00336FB9">
        <w:rPr>
          <w:rFonts w:cs="Arial"/>
          <w:b/>
          <w:bCs/>
          <w:sz w:val="28"/>
          <w:szCs w:val="28"/>
          <w:rtl/>
        </w:rPr>
        <w:t>طريقة مرحلة التحضير:</w:t>
      </w:r>
    </w:p>
    <w:p w14:paraId="587A3837" w14:textId="77777777" w:rsidR="009514DB" w:rsidRPr="00336FB9" w:rsidRDefault="009514DB" w:rsidP="009514DB">
      <w:pPr>
        <w:rPr>
          <w:b/>
          <w:bCs/>
          <w:sz w:val="28"/>
          <w:szCs w:val="28"/>
          <w:rtl/>
        </w:rPr>
      </w:pPr>
      <w:r w:rsidRPr="00336FB9">
        <w:rPr>
          <w:rFonts w:cs="Arial"/>
          <w:b/>
          <w:bCs/>
          <w:sz w:val="28"/>
          <w:szCs w:val="28"/>
          <w:rtl/>
        </w:rPr>
        <w:t>يمكن اتباع اي طريقة من الاتي لتحضير عجينة الطابوق : 1 - الطريقة البدائية : والتي تتم باستخدام الجهد البشري، يصنع الطابوق بالطريقة البدائية وذلك بتنقيع التربة بالماء لتخميرها لمدة لا تقل عن اسبوع ثم تعجن بعد بزل الماء الزائد منها والغرض من العجن والنقع هو جعل جزيئات التربة تنحل وتصبح ناعمة ومتجانسة بواسطة الماء وتكبس عجينة الطين بعد ذلك في قوالب من الخشب مغلفة من الداخل بتربة جافة وناعمة تمنع التصاق الطين مع القالب ثم يترك اللبن الناتج</w:t>
      </w:r>
    </w:p>
    <w:p w14:paraId="63CB7091" w14:textId="77777777" w:rsidR="009514DB" w:rsidRPr="00336FB9" w:rsidRDefault="009514DB" w:rsidP="009514DB">
      <w:pPr>
        <w:rPr>
          <w:b/>
          <w:bCs/>
          <w:sz w:val="28"/>
          <w:szCs w:val="28"/>
          <w:rtl/>
        </w:rPr>
      </w:pPr>
    </w:p>
    <w:p w14:paraId="0EAA5BAC" w14:textId="77777777" w:rsidR="009514DB" w:rsidRPr="00336FB9" w:rsidRDefault="009514DB" w:rsidP="009514DB">
      <w:pPr>
        <w:rPr>
          <w:b/>
          <w:bCs/>
          <w:sz w:val="28"/>
          <w:szCs w:val="28"/>
          <w:rtl/>
        </w:rPr>
      </w:pPr>
      <w:r w:rsidRPr="00336FB9">
        <w:rPr>
          <w:rFonts w:cs="Arial"/>
          <w:b/>
          <w:bCs/>
          <w:sz w:val="28"/>
          <w:szCs w:val="28"/>
          <w:rtl/>
        </w:rPr>
        <w:t>خارجاً حتى يجف حيث يوضع بعدها باقران الحرق .</w:t>
      </w:r>
    </w:p>
    <w:p w14:paraId="388B85AA" w14:textId="77777777" w:rsidR="009514DB" w:rsidRPr="00336FB9" w:rsidRDefault="009514DB" w:rsidP="009514DB">
      <w:pPr>
        <w:rPr>
          <w:b/>
          <w:bCs/>
          <w:sz w:val="28"/>
          <w:szCs w:val="28"/>
          <w:rtl/>
        </w:rPr>
      </w:pPr>
    </w:p>
    <w:p w14:paraId="5B939CBA" w14:textId="77777777" w:rsidR="009514DB" w:rsidRPr="00336FB9" w:rsidRDefault="009514DB" w:rsidP="009514DB">
      <w:pPr>
        <w:rPr>
          <w:b/>
          <w:bCs/>
          <w:sz w:val="28"/>
          <w:szCs w:val="28"/>
          <w:rtl/>
        </w:rPr>
      </w:pPr>
      <w:r w:rsidRPr="00336FB9">
        <w:rPr>
          <w:rFonts w:cs="Arial"/>
          <w:b/>
          <w:bCs/>
          <w:sz w:val="28"/>
          <w:szCs w:val="28"/>
          <w:rtl/>
        </w:rPr>
        <w:t>- الطرق الفنية التي تستعين بالمكننة الحديثة :-</w:t>
      </w:r>
    </w:p>
    <w:p w14:paraId="48F080D5" w14:textId="77777777" w:rsidR="009514DB" w:rsidRPr="00336FB9" w:rsidRDefault="009514DB" w:rsidP="009514DB">
      <w:pPr>
        <w:rPr>
          <w:b/>
          <w:bCs/>
          <w:sz w:val="28"/>
          <w:szCs w:val="28"/>
          <w:rtl/>
        </w:rPr>
      </w:pPr>
    </w:p>
    <w:p w14:paraId="463930AF" w14:textId="4F59F1D7" w:rsidR="005754FE" w:rsidRPr="002257A3" w:rsidRDefault="009514DB" w:rsidP="002257A3">
      <w:pPr>
        <w:rPr>
          <w:b/>
          <w:bCs/>
          <w:sz w:val="28"/>
          <w:szCs w:val="28"/>
          <w:rtl/>
        </w:rPr>
      </w:pPr>
      <w:r w:rsidRPr="00336FB9">
        <w:rPr>
          <w:rFonts w:cs="Arial"/>
          <w:b/>
          <w:bCs/>
          <w:sz w:val="28"/>
          <w:szCs w:val="28"/>
          <w:rtl/>
        </w:rPr>
        <w:lastRenderedPageBreak/>
        <w:t>وهي تمتاز عن الطريقة الأولى كما ونوعاً ، يمكن اتباع أي طريقة من الطرق التالية لتحضير عجينة</w:t>
      </w:r>
    </w:p>
    <w:p w14:paraId="6801CFC8" w14:textId="77777777" w:rsidR="001A1F3A" w:rsidRDefault="001A1F3A" w:rsidP="00B870F7">
      <w:pPr>
        <w:pBdr>
          <w:bottom w:val="single" w:sz="4" w:space="1" w:color="auto"/>
        </w:pBdr>
        <w:rPr>
          <w:rFonts w:cs="Arial"/>
          <w:b/>
          <w:bCs/>
          <w:sz w:val="28"/>
          <w:szCs w:val="28"/>
          <w:rtl/>
        </w:rPr>
      </w:pPr>
    </w:p>
    <w:p w14:paraId="6D2C46B0" w14:textId="4F721E50" w:rsidR="00B870F7" w:rsidRDefault="009514DB" w:rsidP="00B870F7">
      <w:pPr>
        <w:pBdr>
          <w:bottom w:val="single" w:sz="4" w:space="1" w:color="auto"/>
        </w:pBdr>
        <w:rPr>
          <w:rFonts w:cs="Arial"/>
          <w:b/>
          <w:bCs/>
          <w:sz w:val="28"/>
          <w:szCs w:val="28"/>
          <w:rtl/>
        </w:rPr>
      </w:pPr>
      <w:r w:rsidRPr="00336FB9">
        <w:rPr>
          <w:rFonts w:cs="Arial"/>
          <w:b/>
          <w:bCs/>
          <w:sz w:val="28"/>
          <w:szCs w:val="28"/>
          <w:rtl/>
        </w:rPr>
        <w:t xml:space="preserve">الطابوق فنيا ومنها :- </w:t>
      </w:r>
    </w:p>
    <w:p w14:paraId="18F841A0" w14:textId="6446049F" w:rsidR="009514DB" w:rsidRPr="00336FB9" w:rsidRDefault="009514DB" w:rsidP="009514DB">
      <w:pPr>
        <w:rPr>
          <w:b/>
          <w:bCs/>
          <w:sz w:val="28"/>
          <w:szCs w:val="28"/>
          <w:rtl/>
        </w:rPr>
      </w:pPr>
      <w:r w:rsidRPr="00336FB9">
        <w:rPr>
          <w:rFonts w:cs="Arial"/>
          <w:b/>
          <w:bCs/>
          <w:sz w:val="28"/>
          <w:szCs w:val="28"/>
          <w:rtl/>
        </w:rPr>
        <w:t>(1) الطريقة النصف ميكانيكية : يتم تصنيع الطابوق بهذه الطريقة بتنقيع الطين كما في الطريقة البدائية وبمقياس أوسع وغالبا بغسل الطين عدة مرات اثناء التخمير لازالة الاملاح القابلة للذوبان بالماء ينقل بعدها الطين الى آلة العجن والقص وهي عبارة عن مكبس ميكانيكي يدفع الطين الى فتحة بابعاد ٢٥ ١٢ سم ويندفع الطين بشكل متوازي المستطيلات مستمر على اسطوانات خشبية حيث يقص بالسمك المطلوب وينشر خارجا ليجف ، ثم ينقل الى الافران ، يكون الطابوق الناتج ذو اوجه منتظمة وغير صفيلة ومتباين في اللون</w:t>
      </w:r>
    </w:p>
    <w:p w14:paraId="3E6A4E9C" w14:textId="4491FFA9" w:rsidR="009514DB" w:rsidRPr="00336FB9" w:rsidRDefault="009514DB" w:rsidP="009F5F8C">
      <w:pPr>
        <w:rPr>
          <w:b/>
          <w:bCs/>
          <w:sz w:val="28"/>
          <w:szCs w:val="28"/>
          <w:rtl/>
        </w:rPr>
      </w:pPr>
      <w:r w:rsidRPr="00336FB9">
        <w:rPr>
          <w:rFonts w:cs="Arial"/>
          <w:b/>
          <w:bCs/>
          <w:sz w:val="28"/>
          <w:szCs w:val="28"/>
          <w:rtl/>
        </w:rPr>
        <w:t>ولكن اقل من الطريقة البدائية .</w:t>
      </w:r>
      <w:r w:rsidR="00C9163B" w:rsidRPr="00336FB9">
        <w:rPr>
          <w:rFonts w:hint="cs"/>
          <w:b/>
          <w:bCs/>
          <w:sz w:val="28"/>
          <w:szCs w:val="28"/>
          <w:rtl/>
        </w:rPr>
        <w:t xml:space="preserve">  </w:t>
      </w:r>
    </w:p>
    <w:p w14:paraId="705660BD" w14:textId="4C21B7B9" w:rsidR="00B870F7" w:rsidRPr="00336FB9" w:rsidRDefault="00771FD9" w:rsidP="009F5F8C">
      <w:pPr>
        <w:rPr>
          <w:rFonts w:cs="Arial"/>
          <w:b/>
          <w:bCs/>
          <w:sz w:val="28"/>
          <w:szCs w:val="28"/>
          <w:rtl/>
        </w:rPr>
      </w:pPr>
      <w:r w:rsidRPr="00336FB9">
        <w:rPr>
          <w:rFonts w:cs="Arial"/>
          <w:b/>
          <w:bCs/>
          <w:sz w:val="28"/>
          <w:szCs w:val="28"/>
          <w:rtl/>
        </w:rPr>
        <w:t>(٢) الطريقة الميكانيكية : وهي مكائن يكون فيها العمل ميكانيكيا بصورة كاملة يبدأ العمل بجهاز ثم ينقل المكائن الفلحن وبعدها الى مكائن العجن ومن ثم يدفع الى جهاز القص كما في الطريقة النصف ميكانيكية وينقل وهو بحالة ملين طري الى غرف التجفيف حيث يجفف بالهواء الحار ، وبعد عملية التجفيف ينقل إلى فرن الفخر . الطابوق الناتج من هذه الطريقة منتظم الاوجه صلب ذو تحمل عال وذو نوعية واحدة من حيث اللون اذ يمكن ضبط الحرارة في كل غرفة بالنسبة لنوعية الطابوق المراد انتاجه .. ) الطريقة الجافة تؤخذ التربة وهي جافة وتطحن ثم تدفع الى القوالب وتكبس بالمكبس وضغطا عاليا لعمل الطابوقة ثم تخرج اللبنة الجافة حيث تنقل الى الفرن . ان الطابوق الناتج بهذه الطريقة منتظم الأوجه حاد الزوايا صلب ذو تحمل عال ، متجانس التركيب وأن كمية الاملاح موزعة بالتساوي في جميع انحاء الطابوق . اللبنة : هي الطابوقة قبل حرقها بالنار .</w:t>
      </w:r>
    </w:p>
    <w:p w14:paraId="6E1DB3E2" w14:textId="77777777" w:rsidR="00771FD9" w:rsidRPr="00336FB9" w:rsidRDefault="00771FD9" w:rsidP="009514DB">
      <w:pPr>
        <w:rPr>
          <w:rFonts w:cs="Arial"/>
          <w:b/>
          <w:bCs/>
          <w:sz w:val="28"/>
          <w:szCs w:val="28"/>
          <w:rtl/>
        </w:rPr>
      </w:pPr>
      <w:r w:rsidRPr="00336FB9">
        <w:rPr>
          <w:rFonts w:cs="Arial"/>
          <w:b/>
          <w:bCs/>
          <w:sz w:val="28"/>
          <w:szCs w:val="28"/>
          <w:rtl/>
        </w:rPr>
        <w:t xml:space="preserve"> ٢ - مرحلة الحرق </w:t>
      </w:r>
    </w:p>
    <w:p w14:paraId="5528E918" w14:textId="77777777" w:rsidR="009523E7" w:rsidRPr="00336FB9" w:rsidRDefault="00771FD9" w:rsidP="009514DB">
      <w:pPr>
        <w:rPr>
          <w:rFonts w:cs="Arial"/>
          <w:b/>
          <w:bCs/>
          <w:sz w:val="28"/>
          <w:szCs w:val="28"/>
          <w:rtl/>
        </w:rPr>
      </w:pPr>
      <w:r w:rsidRPr="00336FB9">
        <w:rPr>
          <w:rFonts w:cs="Arial"/>
          <w:b/>
          <w:bCs/>
          <w:sz w:val="28"/>
          <w:szCs w:val="28"/>
          <w:rtl/>
        </w:rPr>
        <w:t xml:space="preserve">يجري حرق الطابوق المستحضر بالطرق السابقة بالأفران البدائية مثل الكور اما في الأفران الفنية الحديثة وبعمليات متعاقبة وتدرج حراري محدد وكما يأتي : </w:t>
      </w:r>
    </w:p>
    <w:p w14:paraId="614F4FF1" w14:textId="3009CCDD" w:rsidR="00920C2E" w:rsidRPr="00336FB9" w:rsidRDefault="00771FD9" w:rsidP="009F5F8C">
      <w:pPr>
        <w:rPr>
          <w:rFonts w:cs="Arial"/>
          <w:b/>
          <w:bCs/>
          <w:sz w:val="28"/>
          <w:szCs w:val="28"/>
          <w:rtl/>
        </w:rPr>
      </w:pPr>
      <w:r w:rsidRPr="00336FB9">
        <w:rPr>
          <w:rFonts w:cs="Arial"/>
          <w:b/>
          <w:bCs/>
          <w:sz w:val="28"/>
          <w:szCs w:val="28"/>
          <w:rtl/>
        </w:rPr>
        <w:t>وبع أ عملية تبخير الماء التي تتم بعد رفع درجة الحرارة الى (٦٠٠) درجة مئوية .</w:t>
      </w:r>
    </w:p>
    <w:p w14:paraId="2B7FD271" w14:textId="0305054B" w:rsidR="00920C2E" w:rsidRPr="00336FB9" w:rsidRDefault="00771FD9" w:rsidP="009F5F8C">
      <w:pPr>
        <w:rPr>
          <w:rFonts w:cs="Arial"/>
          <w:b/>
          <w:bCs/>
          <w:sz w:val="28"/>
          <w:szCs w:val="28"/>
          <w:rtl/>
        </w:rPr>
      </w:pPr>
      <w:r w:rsidRPr="00336FB9">
        <w:rPr>
          <w:rFonts w:cs="Arial"/>
          <w:b/>
          <w:bCs/>
          <w:sz w:val="28"/>
          <w:szCs w:val="28"/>
          <w:rtl/>
        </w:rPr>
        <w:t xml:space="preserve"> ب عملية الأكسدة التي تتم ما بين درجة الحرارة </w:t>
      </w:r>
      <w:r w:rsidRPr="00336FB9">
        <w:rPr>
          <w:rFonts w:cs="Arial"/>
          <w:b/>
          <w:bCs/>
          <w:sz w:val="28"/>
          <w:szCs w:val="28"/>
          <w:rtl/>
          <w:lang w:bidi="fa-IR"/>
        </w:rPr>
        <w:t>۳۰۰</w:t>
      </w:r>
      <w:r w:rsidRPr="00336FB9">
        <w:rPr>
          <w:rFonts w:cs="Arial"/>
          <w:b/>
          <w:bCs/>
          <w:sz w:val="28"/>
          <w:szCs w:val="28"/>
          <w:rtl/>
        </w:rPr>
        <w:t xml:space="preserve"> الى </w:t>
      </w:r>
      <w:r w:rsidRPr="00336FB9">
        <w:rPr>
          <w:rFonts w:cs="Arial"/>
          <w:b/>
          <w:bCs/>
          <w:sz w:val="28"/>
          <w:szCs w:val="28"/>
          <w:rtl/>
          <w:lang w:bidi="fa-IR"/>
        </w:rPr>
        <w:t>۹۰۰</w:t>
      </w:r>
      <w:r w:rsidRPr="00336FB9">
        <w:rPr>
          <w:rFonts w:cs="Arial"/>
          <w:b/>
          <w:bCs/>
          <w:sz w:val="28"/>
          <w:szCs w:val="28"/>
          <w:rtl/>
        </w:rPr>
        <w:t xml:space="preserve"> درجة مئوية وتشمل احراق المواد الكاربونية وتحويلها الى مركب بايرايت) الحديد تحرير غاز ثاني اوكسيد الكاربون والكبريت (</w:t>
      </w:r>
      <w:r w:rsidRPr="00336FB9">
        <w:rPr>
          <w:b/>
          <w:bCs/>
          <w:sz w:val="28"/>
          <w:szCs w:val="28"/>
        </w:rPr>
        <w:t>CO2 SO</w:t>
      </w:r>
      <w:r w:rsidRPr="00336FB9">
        <w:rPr>
          <w:rFonts w:cs="Arial"/>
          <w:b/>
          <w:bCs/>
          <w:sz w:val="28"/>
          <w:szCs w:val="28"/>
          <w:rtl/>
        </w:rPr>
        <w:t xml:space="preserve">) اضافة الى ما تبقى من الماء </w:t>
      </w:r>
    </w:p>
    <w:p w14:paraId="0734E04A" w14:textId="61B90D58" w:rsidR="009514DB" w:rsidRDefault="00771FD9" w:rsidP="009514DB">
      <w:pPr>
        <w:rPr>
          <w:b/>
          <w:bCs/>
          <w:sz w:val="28"/>
          <w:szCs w:val="28"/>
          <w:rtl/>
        </w:rPr>
      </w:pPr>
      <w:r w:rsidRPr="00336FB9">
        <w:rPr>
          <w:rFonts w:cs="Arial"/>
          <w:b/>
          <w:bCs/>
          <w:sz w:val="28"/>
          <w:szCs w:val="28"/>
          <w:rtl/>
        </w:rPr>
        <w:t xml:space="preserve">. ج- عملية الانصهار التي تبدأ بعد الدرجة الحرارية </w:t>
      </w:r>
      <w:r w:rsidRPr="00336FB9">
        <w:rPr>
          <w:rFonts w:cs="Arial"/>
          <w:b/>
          <w:bCs/>
          <w:sz w:val="28"/>
          <w:szCs w:val="28"/>
          <w:rtl/>
          <w:lang w:bidi="fa-IR"/>
        </w:rPr>
        <w:t>۸۰۰</w:t>
      </w:r>
      <w:r w:rsidRPr="00336FB9">
        <w:rPr>
          <w:rFonts w:cs="Arial"/>
          <w:b/>
          <w:bCs/>
          <w:sz w:val="28"/>
          <w:szCs w:val="28"/>
          <w:rtl/>
        </w:rPr>
        <w:t xml:space="preserve"> مئوية حيث يتم عندها تحويل محتويات الطابوقة الى زجاجية كثيفة بعد صهرها ليحصل التماسك المطلوب بين جزيئاتها والذي يؤدي الى الصلابة المطلوبة ، فلو نظرت العمليات الثلاث المذكورة اعلاه نجد ان جودة </w:t>
      </w:r>
      <w:r w:rsidRPr="00336FB9">
        <w:rPr>
          <w:rFonts w:cs="Arial"/>
          <w:b/>
          <w:bCs/>
          <w:sz w:val="28"/>
          <w:szCs w:val="28"/>
          <w:rtl/>
        </w:rPr>
        <w:lastRenderedPageBreak/>
        <w:t>انتاج الطابوق تتوقف على تصميم فرن الاحتراق وعلى طريقة الطابوق الطري وعلى نوعية الوقود المستعمل وطريقة الاشعال لتوليد الحرارة اللازمة لكل عملية .</w:t>
      </w:r>
    </w:p>
    <w:p w14:paraId="1341D013" w14:textId="77777777" w:rsidR="00920C2E" w:rsidRPr="00336FB9" w:rsidRDefault="00920C2E" w:rsidP="009514DB">
      <w:pPr>
        <w:rPr>
          <w:b/>
          <w:bCs/>
          <w:sz w:val="28"/>
          <w:szCs w:val="28"/>
          <w:rtl/>
        </w:rPr>
      </w:pPr>
    </w:p>
    <w:p w14:paraId="5B63C268" w14:textId="77777777" w:rsidR="001A1F3A" w:rsidRDefault="001A1F3A" w:rsidP="00920C2E">
      <w:pPr>
        <w:pBdr>
          <w:bottom w:val="single" w:sz="4" w:space="1" w:color="auto"/>
        </w:pBdr>
        <w:rPr>
          <w:rFonts w:cs="Arial"/>
          <w:b/>
          <w:bCs/>
          <w:sz w:val="28"/>
          <w:szCs w:val="28"/>
          <w:rtl/>
        </w:rPr>
      </w:pPr>
    </w:p>
    <w:p w14:paraId="51C572D7" w14:textId="77777777" w:rsidR="001A1F3A" w:rsidRDefault="001A1F3A" w:rsidP="00920C2E">
      <w:pPr>
        <w:pBdr>
          <w:bottom w:val="single" w:sz="4" w:space="1" w:color="auto"/>
        </w:pBdr>
        <w:rPr>
          <w:rFonts w:cs="Arial"/>
          <w:b/>
          <w:bCs/>
          <w:sz w:val="28"/>
          <w:szCs w:val="28"/>
          <w:rtl/>
        </w:rPr>
      </w:pPr>
    </w:p>
    <w:p w14:paraId="3258FBE6" w14:textId="1D25E4C1" w:rsidR="00336FB9" w:rsidRPr="00336FB9" w:rsidRDefault="00336FB9" w:rsidP="00920C2E">
      <w:pPr>
        <w:pBdr>
          <w:bottom w:val="single" w:sz="4" w:space="1" w:color="auto"/>
        </w:pBdr>
        <w:rPr>
          <w:rFonts w:cs="Arial"/>
          <w:b/>
          <w:bCs/>
          <w:sz w:val="28"/>
          <w:szCs w:val="28"/>
          <w:rtl/>
        </w:rPr>
      </w:pPr>
      <w:r w:rsidRPr="00336FB9">
        <w:rPr>
          <w:rFonts w:cs="Arial"/>
          <w:b/>
          <w:bCs/>
          <w:sz w:val="28"/>
          <w:szCs w:val="28"/>
          <w:rtl/>
        </w:rPr>
        <w:t>مستويات الطابوق الناتج من الحرق هي –</w:t>
      </w:r>
    </w:p>
    <w:p w14:paraId="2D3672A6" w14:textId="4DDCD8B0" w:rsidR="00336FB9" w:rsidRPr="00336FB9" w:rsidRDefault="009523E7" w:rsidP="009523E7">
      <w:pPr>
        <w:rPr>
          <w:rFonts w:cs="Arial"/>
          <w:b/>
          <w:bCs/>
          <w:sz w:val="28"/>
          <w:szCs w:val="28"/>
          <w:rtl/>
        </w:rPr>
      </w:pPr>
      <w:r w:rsidRPr="00336FB9">
        <w:rPr>
          <w:rFonts w:cs="Arial"/>
          <w:b/>
          <w:bCs/>
          <w:sz w:val="28"/>
          <w:szCs w:val="28"/>
          <w:rtl/>
        </w:rPr>
        <w:t xml:space="preserve"> 1 - الطابوق الملامس للاشتعال غالبا ما يتعرض لدرجات حرارة عالية اذ يتم انصهار جميع جزيئات الطابوقة كاملة وتحويلها الى كتلة صلبة بعد التبريد ويسمى هذا النوع بالطابوق المصخرج ، وقد يفقد شكله المنتظم يمتلك قوة تهشم عالية ومسامية ضعيفة ومقاومة ممتازة للظروف الخارجية والتأكل بسبب الحوامض ولهذه الا انه يفضل استعماله كوحدات بناء تحت مانع الرطوبة (البدلو) والأجزاء المدفونة في التراب والأجزاء المعرضة للرطوبة العالية والتلوث الجوي في مناطق المصانع والمعامل لأغراض التشييد ولهذا النوع من الطابوق الوان غامقة متغيرة </w:t>
      </w:r>
    </w:p>
    <w:p w14:paraId="2E0444FE" w14:textId="77777777" w:rsidR="00336FB9" w:rsidRPr="00336FB9" w:rsidRDefault="00336FB9" w:rsidP="009523E7">
      <w:pPr>
        <w:rPr>
          <w:rFonts w:cs="Arial"/>
          <w:b/>
          <w:bCs/>
          <w:sz w:val="28"/>
          <w:szCs w:val="28"/>
          <w:rtl/>
        </w:rPr>
      </w:pPr>
      <w:r w:rsidRPr="00336FB9">
        <w:rPr>
          <w:rFonts w:cs="Arial" w:hint="cs"/>
          <w:b/>
          <w:bCs/>
          <w:sz w:val="28"/>
          <w:szCs w:val="28"/>
          <w:rtl/>
        </w:rPr>
        <w:t>2</w:t>
      </w:r>
      <w:r w:rsidR="009523E7" w:rsidRPr="00336FB9">
        <w:rPr>
          <w:rFonts w:cs="Arial"/>
          <w:b/>
          <w:bCs/>
          <w:sz w:val="28"/>
          <w:szCs w:val="28"/>
          <w:rtl/>
        </w:rPr>
        <w:t xml:space="preserve"> - الطابوق الذي يلي الدور المذكور اعلاه مباشرة أو الوسطية تكون عادة معرضة لدرجات حرارية معتدلة وكافية الخواص المطلوبة من حيث الشكل والقوة والمتانة وتجانس الالوان . ويستعمل هذا النوع من الطابوق وحدات لجميع اجزاء التشيد . </w:t>
      </w:r>
    </w:p>
    <w:p w14:paraId="0ED0F099" w14:textId="77777777" w:rsidR="00336FB9" w:rsidRPr="00336FB9" w:rsidRDefault="009523E7" w:rsidP="009523E7">
      <w:pPr>
        <w:rPr>
          <w:rFonts w:cs="Arial"/>
          <w:b/>
          <w:bCs/>
          <w:sz w:val="28"/>
          <w:szCs w:val="28"/>
          <w:rtl/>
        </w:rPr>
      </w:pPr>
      <w:r w:rsidRPr="00336FB9">
        <w:rPr>
          <w:rFonts w:cs="Arial"/>
          <w:b/>
          <w:bCs/>
          <w:sz w:val="28"/>
          <w:szCs w:val="28"/>
          <w:rtl/>
        </w:rPr>
        <w:t>ويشمل هذا النوع الطابوق الاصفر والطابوق الأبيض .</w:t>
      </w:r>
    </w:p>
    <w:p w14:paraId="5FE634CC" w14:textId="77777777" w:rsidR="00336FB9" w:rsidRPr="00336FB9" w:rsidRDefault="00336FB9" w:rsidP="009523E7">
      <w:pPr>
        <w:rPr>
          <w:rFonts w:cs="Arial"/>
          <w:b/>
          <w:bCs/>
          <w:sz w:val="28"/>
          <w:szCs w:val="28"/>
          <w:rtl/>
        </w:rPr>
      </w:pPr>
      <w:r w:rsidRPr="00336FB9">
        <w:rPr>
          <w:rFonts w:cs="Arial" w:hint="cs"/>
          <w:b/>
          <w:bCs/>
          <w:sz w:val="28"/>
          <w:szCs w:val="28"/>
          <w:rtl/>
        </w:rPr>
        <w:t>3-</w:t>
      </w:r>
      <w:r w:rsidR="009523E7" w:rsidRPr="00336FB9">
        <w:rPr>
          <w:rFonts w:cs="Arial"/>
          <w:b/>
          <w:bCs/>
          <w:sz w:val="28"/>
          <w:szCs w:val="28"/>
          <w:rtl/>
        </w:rPr>
        <w:t xml:space="preserve"> الطابق في الأدوار البعيدة عن منطقة الاشتعال والتي تلي الأدوار الوسطية وتكون عادة معرضة لدرجات حرارة وغير كافية لتوفير مستلزمات الطابوق الجيد فقوته ضعيفة ولونه احمر يوحي بعدم اكتمال الحرق ويستعمل الاسيجة والاعمال الوقتية الأخرى . ويسمى هذا النوع بالطابوق المشوهب والطابوق الاحمر </w:t>
      </w:r>
    </w:p>
    <w:p w14:paraId="7C379E31" w14:textId="77777777" w:rsidR="00336FB9" w:rsidRPr="00336FB9" w:rsidRDefault="009523E7" w:rsidP="009523E7">
      <w:pPr>
        <w:rPr>
          <w:rFonts w:cs="Arial"/>
          <w:b/>
          <w:bCs/>
          <w:sz w:val="28"/>
          <w:szCs w:val="28"/>
          <w:rtl/>
        </w:rPr>
      </w:pPr>
      <w:r w:rsidRPr="00336FB9">
        <w:rPr>
          <w:rFonts w:cs="Arial"/>
          <w:b/>
          <w:bCs/>
          <w:sz w:val="28"/>
          <w:szCs w:val="28"/>
          <w:rtl/>
        </w:rPr>
        <w:t xml:space="preserve">طرق تعبئة الافران والحرق </w:t>
      </w:r>
    </w:p>
    <w:p w14:paraId="6332C59A" w14:textId="1D846C33" w:rsidR="009523E7" w:rsidRPr="00336FB9" w:rsidRDefault="009523E7" w:rsidP="009523E7">
      <w:pPr>
        <w:rPr>
          <w:b/>
          <w:bCs/>
          <w:sz w:val="28"/>
          <w:szCs w:val="28"/>
          <w:rtl/>
        </w:rPr>
      </w:pPr>
      <w:r w:rsidRPr="00336FB9">
        <w:rPr>
          <w:rFonts w:cs="Arial"/>
          <w:b/>
          <w:bCs/>
          <w:sz w:val="28"/>
          <w:szCs w:val="28"/>
          <w:rtl/>
        </w:rPr>
        <w:t>توجد طرق متعددة لانجاز عملية التعبئة والحرق للطابوق الطري منها البدائية التي بواسطة الكور الدائرية ان تسقيف الكور بالطابوق المصخرج على شكل قبة وعلى ارتفاع مناسب من قاعدة الحرق وتستحدث للقبة فتحات لتسلسل النار والأبخرة الى اعلى ، وبعد ذلك ينقل</w:t>
      </w:r>
    </w:p>
    <w:p w14:paraId="09F08636" w14:textId="77777777" w:rsidR="005168E0" w:rsidRDefault="00C9163B" w:rsidP="005168E0">
      <w:pPr>
        <w:pBdr>
          <w:bottom w:val="single" w:sz="4" w:space="1" w:color="auto"/>
        </w:pBdr>
        <w:rPr>
          <w:rtl/>
        </w:rPr>
      </w:pPr>
      <w:r w:rsidRPr="00336FB9">
        <w:rPr>
          <w:rFonts w:hint="cs"/>
          <w:b/>
          <w:bCs/>
          <w:sz w:val="28"/>
          <w:szCs w:val="28"/>
          <w:rtl/>
        </w:rPr>
        <w:t xml:space="preserve">    </w:t>
      </w:r>
      <w:r w:rsidR="009523E7" w:rsidRPr="00336FB9">
        <w:rPr>
          <w:rFonts w:cs="Arial"/>
          <w:b/>
          <w:bCs/>
          <w:sz w:val="28"/>
          <w:szCs w:val="28"/>
          <w:rtl/>
        </w:rPr>
        <w:t>الطابوق الطري ويرصف على شكل ادوار فوق الطابوق المصخرج تتخللها فراغات صعوداً الى اعلى وبعد الانتهاء من التعبئة يبدأ الحرق بالقاعدة حيث يجري ادخال الوقود من نافذة جانبية سائلا أو صلبا مثل النفط الاسود والأخشاب وتستمر عملية الحرق بتغذية الوقود لمدة تتراوح بين اسبوعين الى اربعة اسابيع ، وعلى الرغم من جودة هذا النوع من الطابوق لكن كمية استيعاب الكورة محدودة ولا يغطي احتياجات التشيد المتنامي ، ولهذا صممت الافران الحديثة وتطور أسلوب الحرق حتى اصبحت ما هي عليه الآن . والافران الحديثة على نوعين</w:t>
      </w:r>
      <w:r w:rsidR="009523E7" w:rsidRPr="009523E7">
        <w:rPr>
          <w:rFonts w:cs="Arial"/>
          <w:rtl/>
        </w:rPr>
        <w:t xml:space="preserve"> :</w:t>
      </w:r>
      <w:r>
        <w:rPr>
          <w:rFonts w:hint="cs"/>
          <w:rtl/>
        </w:rPr>
        <w:t xml:space="preserve">   </w:t>
      </w:r>
    </w:p>
    <w:p w14:paraId="64DD447D" w14:textId="77777777" w:rsidR="005168E0" w:rsidRDefault="005168E0" w:rsidP="005168E0">
      <w:pPr>
        <w:pBdr>
          <w:bottom w:val="single" w:sz="4" w:space="1" w:color="auto"/>
        </w:pBdr>
        <w:rPr>
          <w:rtl/>
        </w:rPr>
      </w:pPr>
    </w:p>
    <w:p w14:paraId="725642FC" w14:textId="77777777" w:rsidR="005168E0" w:rsidRDefault="005168E0" w:rsidP="005168E0">
      <w:pPr>
        <w:pBdr>
          <w:bottom w:val="single" w:sz="4" w:space="1" w:color="auto"/>
        </w:pBdr>
        <w:rPr>
          <w:rtl/>
        </w:rPr>
      </w:pPr>
    </w:p>
    <w:p w14:paraId="341DAD3F" w14:textId="77777777" w:rsidR="005168E0" w:rsidRDefault="005168E0" w:rsidP="005168E0">
      <w:pPr>
        <w:pBdr>
          <w:bottom w:val="single" w:sz="4" w:space="1" w:color="auto"/>
        </w:pBdr>
        <w:rPr>
          <w:rtl/>
        </w:rPr>
      </w:pPr>
    </w:p>
    <w:p w14:paraId="2477D3F5" w14:textId="77777777" w:rsidR="005168E0" w:rsidRDefault="005168E0" w:rsidP="005168E0">
      <w:pPr>
        <w:pBdr>
          <w:bottom w:val="single" w:sz="4" w:space="1" w:color="auto"/>
        </w:pBdr>
        <w:rPr>
          <w:rtl/>
        </w:rPr>
      </w:pPr>
    </w:p>
    <w:p w14:paraId="3B0C3DE2" w14:textId="77777777" w:rsidR="005168E0" w:rsidRDefault="005168E0" w:rsidP="005168E0">
      <w:pPr>
        <w:pBdr>
          <w:bottom w:val="single" w:sz="4" w:space="1" w:color="auto"/>
        </w:pBdr>
        <w:rPr>
          <w:rtl/>
        </w:rPr>
      </w:pPr>
    </w:p>
    <w:p w14:paraId="54399603" w14:textId="5C54C4BC" w:rsidR="005168E0" w:rsidRDefault="00C9163B" w:rsidP="005168E0">
      <w:pPr>
        <w:pBdr>
          <w:bottom w:val="single" w:sz="4" w:space="1" w:color="auto"/>
        </w:pBdr>
        <w:rPr>
          <w:rFonts w:cs="Arial"/>
          <w:b/>
          <w:bCs/>
          <w:sz w:val="28"/>
          <w:szCs w:val="28"/>
          <w:rtl/>
        </w:rPr>
      </w:pPr>
      <w:r>
        <w:rPr>
          <w:rFonts w:hint="cs"/>
          <w:rtl/>
        </w:rPr>
        <w:t xml:space="preserve"> </w:t>
      </w:r>
      <w:r w:rsidR="005168E0" w:rsidRPr="00336FB9">
        <w:rPr>
          <w:rFonts w:cs="Arial"/>
          <w:b/>
          <w:bCs/>
          <w:sz w:val="28"/>
          <w:szCs w:val="28"/>
          <w:rtl/>
        </w:rPr>
        <w:t xml:space="preserve">- مقارنة بين خواص الطابوق السابق والطابوق في الوقت الحالي : </w:t>
      </w:r>
    </w:p>
    <w:p w14:paraId="75C331A7" w14:textId="77777777" w:rsidR="005168E0" w:rsidRDefault="005168E0" w:rsidP="005168E0">
      <w:pPr>
        <w:rPr>
          <w:rFonts w:cs="Arial"/>
          <w:b/>
          <w:bCs/>
          <w:sz w:val="28"/>
          <w:szCs w:val="28"/>
          <w:rtl/>
        </w:rPr>
      </w:pPr>
    </w:p>
    <w:p w14:paraId="403CE155" w14:textId="65C5F133" w:rsidR="005168E0" w:rsidRDefault="005168E0" w:rsidP="005168E0">
      <w:pPr>
        <w:rPr>
          <w:rFonts w:cs="Arial"/>
          <w:b/>
          <w:bCs/>
          <w:sz w:val="28"/>
          <w:szCs w:val="28"/>
          <w:rtl/>
        </w:rPr>
      </w:pPr>
      <w:r w:rsidRPr="00336FB9">
        <w:rPr>
          <w:rFonts w:cs="Arial"/>
          <w:b/>
          <w:bCs/>
          <w:sz w:val="28"/>
          <w:szCs w:val="28"/>
          <w:rtl/>
        </w:rPr>
        <w:t xml:space="preserve">(أ) كبر حجم الطابوقة في الماضي حيث يصل الى </w:t>
      </w:r>
      <w:r w:rsidRPr="00336FB9">
        <w:rPr>
          <w:rFonts w:cs="Arial"/>
          <w:b/>
          <w:bCs/>
          <w:sz w:val="28"/>
          <w:szCs w:val="28"/>
          <w:rtl/>
          <w:lang w:bidi="fa-IR"/>
        </w:rPr>
        <w:t>۳۰ ۳۰ ۷</w:t>
      </w:r>
      <w:r w:rsidRPr="00336FB9">
        <w:rPr>
          <w:rFonts w:cs="Arial"/>
          <w:b/>
          <w:bCs/>
          <w:sz w:val="28"/>
          <w:szCs w:val="28"/>
          <w:rtl/>
        </w:rPr>
        <w:t xml:space="preserve"> سم او اكثر وكلما كان حجم الطابوقة كبيراً كلما زاد الربط في البناء وقلت المفاصل وزاد تحمل الجدار ولكن هذا يصحبه صعوبة في عمل الطابوق وصعوبة في استعماله ونقله كما ويصيبه ضرر كبير نتيجة تكسر الطابوق بهذا الحجم بسبب النقل أو الاستعمال وبذا وجد مع مرور الزمن ان الحجم الأصغر هو الأنسب بالنسبة لسرعة العمل وبذا نجد أن الحجم اصبح لا يزيد على الحجم الحالي (</w:t>
      </w:r>
      <w:r w:rsidRPr="00336FB9">
        <w:rPr>
          <w:rFonts w:cs="Arial"/>
          <w:b/>
          <w:bCs/>
          <w:sz w:val="28"/>
          <w:szCs w:val="28"/>
          <w:rtl/>
          <w:lang w:bidi="fa-IR"/>
        </w:rPr>
        <w:t xml:space="preserve">۲۵) ۱۲ </w:t>
      </w:r>
      <w:r w:rsidRPr="00336FB9">
        <w:rPr>
          <w:b/>
          <w:bCs/>
          <w:sz w:val="28"/>
          <w:szCs w:val="28"/>
        </w:rPr>
        <w:t>x</w:t>
      </w:r>
      <w:r w:rsidRPr="00336FB9">
        <w:rPr>
          <w:rFonts w:cs="Arial"/>
          <w:b/>
          <w:bCs/>
          <w:sz w:val="28"/>
          <w:szCs w:val="28"/>
          <w:rtl/>
        </w:rPr>
        <w:t xml:space="preserve"> سم) والذي وجد بالتجربة انه اصلح حجما بالنسبة لما ذكر اعلاه من عوامل. </w:t>
      </w:r>
    </w:p>
    <w:p w14:paraId="51BD49D2" w14:textId="77777777" w:rsidR="005168E0" w:rsidRDefault="005168E0" w:rsidP="005168E0">
      <w:pPr>
        <w:rPr>
          <w:rFonts w:cs="Arial"/>
          <w:b/>
          <w:bCs/>
          <w:sz w:val="28"/>
          <w:szCs w:val="28"/>
          <w:rtl/>
        </w:rPr>
      </w:pPr>
    </w:p>
    <w:p w14:paraId="7A9D5776" w14:textId="3A00F4D4" w:rsidR="005168E0" w:rsidRDefault="005168E0" w:rsidP="005168E0">
      <w:pPr>
        <w:rPr>
          <w:rFonts w:cs="Arial"/>
          <w:b/>
          <w:bCs/>
          <w:sz w:val="28"/>
          <w:szCs w:val="28"/>
          <w:rtl/>
        </w:rPr>
      </w:pPr>
      <w:r w:rsidRPr="00336FB9">
        <w:rPr>
          <w:rFonts w:cs="Arial"/>
          <w:b/>
          <w:bCs/>
          <w:sz w:val="28"/>
          <w:szCs w:val="28"/>
          <w:rtl/>
        </w:rPr>
        <w:t xml:space="preserve">ب) كان لتهيئة المواد الأولية في السابق طرق بدائية صعبة في عجن الطين وبزل الماء والاملاح وغسل الطين واضافة مواد مقوية للطين في بعض الاحيان بينما نجد في الوقت الحاضر أن هذه الوسائل هي عبارة عن عقبات تؤخر الانتاج وبذلك ابتكرت طرق ميكانيكية في تهيئة العجينة بشكل صالح لعمل الطابوق وذلك باستعمال مواد كيمياوية أو مواد معدلة لتركيب الطين وجعله صالحاً لعمل الطابوق .. </w:t>
      </w:r>
    </w:p>
    <w:p w14:paraId="595F59B2" w14:textId="77777777" w:rsidR="005168E0" w:rsidRDefault="005168E0" w:rsidP="005168E0">
      <w:pPr>
        <w:rPr>
          <w:rFonts w:cs="Arial"/>
          <w:b/>
          <w:bCs/>
          <w:sz w:val="28"/>
          <w:szCs w:val="28"/>
          <w:rtl/>
        </w:rPr>
      </w:pPr>
    </w:p>
    <w:p w14:paraId="0131450E" w14:textId="240B1CDF" w:rsidR="005168E0" w:rsidRPr="00336FB9" w:rsidRDefault="005168E0" w:rsidP="005168E0">
      <w:pPr>
        <w:rPr>
          <w:rFonts w:cs="Arial"/>
          <w:b/>
          <w:bCs/>
          <w:sz w:val="28"/>
          <w:szCs w:val="28"/>
          <w:rtl/>
        </w:rPr>
      </w:pPr>
      <w:r w:rsidRPr="00336FB9">
        <w:rPr>
          <w:rFonts w:cs="Arial"/>
          <w:b/>
          <w:bCs/>
          <w:sz w:val="28"/>
          <w:szCs w:val="28"/>
          <w:rtl/>
        </w:rPr>
        <w:t xml:space="preserve">(ج) استعمال الوسائل الميكانيكية التي توفرت في الوقت الحاضر والتي جعلت الانتاج يتضاعف بالنسبة للكمية والنوعية الناتجة . د ان لفخر الطابوق اهمية كبيرة في اعطاء قوة تحمل معينة ، فقد كان الطابوق في السابق يفخر في كور مكشوفة ، كان الفخر غالباً ناقصا بينما تطورت هذه الكور بشكل افران واصبح بالامكان السيطرة الكاملة على الحرارة وانتاج نوع الطابوق المطلوب بالنسبة الى الحرارة المعطاة . – </w:t>
      </w:r>
    </w:p>
    <w:p w14:paraId="4814ED2A" w14:textId="0E2F034A" w:rsidR="00864FD9" w:rsidRDefault="00C9163B" w:rsidP="009514DB">
      <w:pPr>
        <w:rPr>
          <w:rtl/>
        </w:rPr>
      </w:pPr>
      <w:r>
        <w:rPr>
          <w:rFonts w:hint="cs"/>
          <w:rtl/>
        </w:rPr>
        <w:t xml:space="preserve">    </w:t>
      </w:r>
    </w:p>
    <w:p w14:paraId="3C9DE302" w14:textId="77777777" w:rsidR="00864FD9" w:rsidRDefault="00864FD9">
      <w:pPr>
        <w:rPr>
          <w:rtl/>
        </w:rPr>
      </w:pPr>
      <w:r>
        <w:rPr>
          <w:rtl/>
        </w:rPr>
        <w:br w:type="page"/>
      </w:r>
    </w:p>
    <w:p w14:paraId="0F215E65" w14:textId="59D9B213" w:rsidR="00C9163B" w:rsidRDefault="00864FD9" w:rsidP="00864FD9">
      <w:pPr>
        <w:ind w:left="-483"/>
        <w:rPr>
          <w:noProof/>
          <w:rtl/>
          <w:lang w:val="ar-SA"/>
        </w:rPr>
      </w:pPr>
      <w:r>
        <w:rPr>
          <w:rFonts w:hint="cs"/>
          <w:noProof/>
          <w:rtl/>
        </w:rPr>
        <w:lastRenderedPageBreak/>
        <w:drawing>
          <wp:inline distT="0" distB="0" distL="0" distR="0" wp14:anchorId="34B566DC" wp14:editId="3B141F81">
            <wp:extent cx="5972175" cy="90392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5977341" cy="9047044"/>
                    </a:xfrm>
                    <a:prstGeom prst="rect">
                      <a:avLst/>
                    </a:prstGeom>
                  </pic:spPr>
                </pic:pic>
              </a:graphicData>
            </a:graphic>
          </wp:inline>
        </w:drawing>
      </w:r>
    </w:p>
    <w:p w14:paraId="0F91771F" w14:textId="363999B4" w:rsidR="00864FD9" w:rsidRDefault="00864FD9" w:rsidP="00864FD9">
      <w:pPr>
        <w:tabs>
          <w:tab w:val="left" w:pos="2861"/>
        </w:tabs>
        <w:rPr>
          <w:rtl/>
        </w:rPr>
      </w:pPr>
      <w:r>
        <w:rPr>
          <w:rtl/>
        </w:rPr>
        <w:lastRenderedPageBreak/>
        <w:tab/>
      </w:r>
    </w:p>
    <w:p w14:paraId="5ACA57F8" w14:textId="1AC9B32F" w:rsidR="00864FD9" w:rsidRDefault="00864FD9" w:rsidP="00864FD9">
      <w:pPr>
        <w:ind w:left="-908"/>
        <w:rPr>
          <w:rtl/>
        </w:rPr>
      </w:pPr>
      <w:r>
        <w:rPr>
          <w:noProof/>
          <w:rtl/>
        </w:rPr>
        <w:drawing>
          <wp:inline distT="0" distB="0" distL="0" distR="0" wp14:anchorId="46EBC8D9" wp14:editId="0585FFE3">
            <wp:extent cx="6322060" cy="8505190"/>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1">
                      <a:extLst>
                        <a:ext uri="{28A0092B-C50C-407E-A947-70E740481C1C}">
                          <a14:useLocalDpi xmlns:a14="http://schemas.microsoft.com/office/drawing/2010/main" val="0"/>
                        </a:ext>
                      </a:extLst>
                    </a:blip>
                    <a:stretch>
                      <a:fillRect/>
                    </a:stretch>
                  </pic:blipFill>
                  <pic:spPr>
                    <a:xfrm>
                      <a:off x="0" y="0"/>
                      <a:ext cx="6322060" cy="8505190"/>
                    </a:xfrm>
                    <a:prstGeom prst="rect">
                      <a:avLst/>
                    </a:prstGeom>
                  </pic:spPr>
                </pic:pic>
              </a:graphicData>
            </a:graphic>
          </wp:inline>
        </w:drawing>
      </w:r>
      <w:r>
        <w:rPr>
          <w:rtl/>
        </w:rPr>
        <w:br w:type="page"/>
      </w:r>
    </w:p>
    <w:p w14:paraId="1600C2B0" w14:textId="1E8060C1" w:rsidR="00864FD9" w:rsidRDefault="00864FD9" w:rsidP="00864FD9">
      <w:pPr>
        <w:tabs>
          <w:tab w:val="left" w:pos="2861"/>
        </w:tabs>
        <w:rPr>
          <w:rtl/>
        </w:rPr>
      </w:pPr>
    </w:p>
    <w:p w14:paraId="7F092FEC" w14:textId="5DC018BB" w:rsidR="00864FD9" w:rsidRDefault="00F35B62" w:rsidP="00883E41">
      <w:pPr>
        <w:ind w:left="-625"/>
        <w:rPr>
          <w:rtl/>
        </w:rPr>
      </w:pPr>
      <w:r>
        <w:rPr>
          <w:noProof/>
          <w:rtl/>
        </w:rPr>
        <w:drawing>
          <wp:inline distT="0" distB="0" distL="0" distR="0" wp14:anchorId="5FB668BC" wp14:editId="63342861">
            <wp:extent cx="6055360" cy="8753475"/>
            <wp:effectExtent l="0" t="0" r="254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2">
                      <a:extLst>
                        <a:ext uri="{28A0092B-C50C-407E-A947-70E740481C1C}">
                          <a14:useLocalDpi xmlns:a14="http://schemas.microsoft.com/office/drawing/2010/main" val="0"/>
                        </a:ext>
                      </a:extLst>
                    </a:blip>
                    <a:stretch>
                      <a:fillRect/>
                    </a:stretch>
                  </pic:blipFill>
                  <pic:spPr>
                    <a:xfrm>
                      <a:off x="0" y="0"/>
                      <a:ext cx="6055360" cy="8753475"/>
                    </a:xfrm>
                    <a:prstGeom prst="rect">
                      <a:avLst/>
                    </a:prstGeom>
                  </pic:spPr>
                </pic:pic>
              </a:graphicData>
            </a:graphic>
          </wp:inline>
        </w:drawing>
      </w:r>
      <w:r w:rsidR="00864FD9">
        <w:rPr>
          <w:rtl/>
        </w:rPr>
        <w:br w:type="page"/>
      </w:r>
    </w:p>
    <w:p w14:paraId="429DAE62" w14:textId="2D81B4EC" w:rsidR="00864FD9" w:rsidRDefault="00F35B62" w:rsidP="00883E41">
      <w:pPr>
        <w:ind w:left="-766"/>
        <w:rPr>
          <w:rtl/>
        </w:rPr>
      </w:pPr>
      <w:r>
        <w:rPr>
          <w:noProof/>
          <w:rtl/>
        </w:rPr>
        <w:lastRenderedPageBreak/>
        <w:drawing>
          <wp:inline distT="0" distB="0" distL="0" distR="0" wp14:anchorId="438DDDB9" wp14:editId="1B28103B">
            <wp:extent cx="6236335" cy="90106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3">
                      <a:extLst>
                        <a:ext uri="{28A0092B-C50C-407E-A947-70E740481C1C}">
                          <a14:useLocalDpi xmlns:a14="http://schemas.microsoft.com/office/drawing/2010/main" val="0"/>
                        </a:ext>
                      </a:extLst>
                    </a:blip>
                    <a:stretch>
                      <a:fillRect/>
                    </a:stretch>
                  </pic:blipFill>
                  <pic:spPr>
                    <a:xfrm>
                      <a:off x="0" y="0"/>
                      <a:ext cx="6236335" cy="9010650"/>
                    </a:xfrm>
                    <a:prstGeom prst="rect">
                      <a:avLst/>
                    </a:prstGeom>
                  </pic:spPr>
                </pic:pic>
              </a:graphicData>
            </a:graphic>
          </wp:inline>
        </w:drawing>
      </w:r>
      <w:r w:rsidR="00864FD9">
        <w:rPr>
          <w:rtl/>
        </w:rPr>
        <w:br w:type="page"/>
      </w:r>
    </w:p>
    <w:p w14:paraId="2B1C58F9" w14:textId="4FB5F86F" w:rsidR="00864FD9" w:rsidRDefault="00F35B62" w:rsidP="00F35B62">
      <w:pPr>
        <w:ind w:left="-908"/>
        <w:rPr>
          <w:rtl/>
        </w:rPr>
      </w:pPr>
      <w:r>
        <w:rPr>
          <w:noProof/>
          <w:rtl/>
        </w:rPr>
        <w:lastRenderedPageBreak/>
        <w:drawing>
          <wp:inline distT="0" distB="0" distL="0" distR="0" wp14:anchorId="13089883" wp14:editId="7192AE77">
            <wp:extent cx="6369685" cy="88773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4">
                      <a:extLst>
                        <a:ext uri="{28A0092B-C50C-407E-A947-70E740481C1C}">
                          <a14:useLocalDpi xmlns:a14="http://schemas.microsoft.com/office/drawing/2010/main" val="0"/>
                        </a:ext>
                      </a:extLst>
                    </a:blip>
                    <a:stretch>
                      <a:fillRect/>
                    </a:stretch>
                  </pic:blipFill>
                  <pic:spPr>
                    <a:xfrm>
                      <a:off x="0" y="0"/>
                      <a:ext cx="6369685" cy="8877300"/>
                    </a:xfrm>
                    <a:prstGeom prst="rect">
                      <a:avLst/>
                    </a:prstGeom>
                  </pic:spPr>
                </pic:pic>
              </a:graphicData>
            </a:graphic>
          </wp:inline>
        </w:drawing>
      </w:r>
      <w:r w:rsidR="00864FD9">
        <w:rPr>
          <w:rtl/>
        </w:rPr>
        <w:br w:type="page"/>
      </w:r>
    </w:p>
    <w:p w14:paraId="0B2E59DC" w14:textId="03933F5C" w:rsidR="00864FD9" w:rsidRDefault="00864FD9" w:rsidP="00864FD9">
      <w:pPr>
        <w:tabs>
          <w:tab w:val="left" w:pos="2861"/>
        </w:tabs>
        <w:rPr>
          <w:rtl/>
        </w:rPr>
      </w:pPr>
    </w:p>
    <w:p w14:paraId="21C2C565" w14:textId="7C1D8BDB" w:rsidR="003C5D6B" w:rsidRDefault="00F35B62" w:rsidP="00127ADF">
      <w:pPr>
        <w:ind w:left="-1050"/>
        <w:rPr>
          <w:rtl/>
        </w:rPr>
      </w:pPr>
      <w:r>
        <w:rPr>
          <w:noProof/>
          <w:rtl/>
        </w:rPr>
        <w:drawing>
          <wp:inline distT="0" distB="0" distL="0" distR="0" wp14:anchorId="63E76AEA" wp14:editId="1BC57292">
            <wp:extent cx="6569710" cy="8820150"/>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5">
                      <a:extLst>
                        <a:ext uri="{28A0092B-C50C-407E-A947-70E740481C1C}">
                          <a14:useLocalDpi xmlns:a14="http://schemas.microsoft.com/office/drawing/2010/main" val="0"/>
                        </a:ext>
                      </a:extLst>
                    </a:blip>
                    <a:stretch>
                      <a:fillRect/>
                    </a:stretch>
                  </pic:blipFill>
                  <pic:spPr>
                    <a:xfrm>
                      <a:off x="0" y="0"/>
                      <a:ext cx="6569710" cy="8820150"/>
                    </a:xfrm>
                    <a:prstGeom prst="rect">
                      <a:avLst/>
                    </a:prstGeom>
                  </pic:spPr>
                </pic:pic>
              </a:graphicData>
            </a:graphic>
          </wp:inline>
        </w:drawing>
      </w:r>
    </w:p>
    <w:p w14:paraId="148B4DB1" w14:textId="2CD0B518" w:rsidR="003C5D6B" w:rsidRDefault="003C5D6B" w:rsidP="003C5D6B">
      <w:pPr>
        <w:ind w:left="-1050"/>
        <w:rPr>
          <w:rtl/>
        </w:rPr>
      </w:pPr>
      <w:r>
        <w:rPr>
          <w:noProof/>
          <w:rtl/>
        </w:rPr>
        <w:lastRenderedPageBreak/>
        <w:drawing>
          <wp:inline distT="0" distB="0" distL="0" distR="0" wp14:anchorId="12D51AC6" wp14:editId="7868E9AB">
            <wp:extent cx="6526530" cy="9420225"/>
            <wp:effectExtent l="0" t="0" r="762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6">
                      <a:extLst>
                        <a:ext uri="{28A0092B-C50C-407E-A947-70E740481C1C}">
                          <a14:useLocalDpi xmlns:a14="http://schemas.microsoft.com/office/drawing/2010/main" val="0"/>
                        </a:ext>
                      </a:extLst>
                    </a:blip>
                    <a:stretch>
                      <a:fillRect/>
                    </a:stretch>
                  </pic:blipFill>
                  <pic:spPr>
                    <a:xfrm>
                      <a:off x="0" y="0"/>
                      <a:ext cx="6542779" cy="9443679"/>
                    </a:xfrm>
                    <a:prstGeom prst="rect">
                      <a:avLst/>
                    </a:prstGeom>
                  </pic:spPr>
                </pic:pic>
              </a:graphicData>
            </a:graphic>
          </wp:inline>
        </w:drawing>
      </w:r>
    </w:p>
    <w:p w14:paraId="3B31AF44" w14:textId="74960E3C" w:rsidR="003C5D6B" w:rsidRDefault="003C5D6B" w:rsidP="00127ADF">
      <w:pPr>
        <w:ind w:left="-1050"/>
        <w:rPr>
          <w:rtl/>
        </w:rPr>
      </w:pPr>
      <w:r>
        <w:rPr>
          <w:noProof/>
          <w:rtl/>
        </w:rPr>
        <w:lastRenderedPageBreak/>
        <w:drawing>
          <wp:inline distT="0" distB="0" distL="0" distR="0" wp14:anchorId="594CDA91" wp14:editId="6C5108AD">
            <wp:extent cx="6517005" cy="96012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7">
                      <a:extLst>
                        <a:ext uri="{28A0092B-C50C-407E-A947-70E740481C1C}">
                          <a14:useLocalDpi xmlns:a14="http://schemas.microsoft.com/office/drawing/2010/main" val="0"/>
                        </a:ext>
                      </a:extLst>
                    </a:blip>
                    <a:stretch>
                      <a:fillRect/>
                    </a:stretch>
                  </pic:blipFill>
                  <pic:spPr>
                    <a:xfrm>
                      <a:off x="0" y="0"/>
                      <a:ext cx="6534472" cy="9626934"/>
                    </a:xfrm>
                    <a:prstGeom prst="rect">
                      <a:avLst/>
                    </a:prstGeom>
                  </pic:spPr>
                </pic:pic>
              </a:graphicData>
            </a:graphic>
          </wp:inline>
        </w:drawing>
      </w:r>
    </w:p>
    <w:p w14:paraId="3BAD0F47" w14:textId="280D99C4" w:rsidR="003C5D6B" w:rsidRDefault="003C5D6B" w:rsidP="00883E41">
      <w:pPr>
        <w:ind w:left="-1333"/>
        <w:rPr>
          <w:rtl/>
        </w:rPr>
      </w:pPr>
      <w:r>
        <w:rPr>
          <w:noProof/>
          <w:rtl/>
        </w:rPr>
        <w:lastRenderedPageBreak/>
        <w:drawing>
          <wp:inline distT="0" distB="0" distL="0" distR="0" wp14:anchorId="407752EC" wp14:editId="0147E9F4">
            <wp:extent cx="6724015" cy="9639300"/>
            <wp:effectExtent l="0" t="0" r="63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8">
                      <a:extLst>
                        <a:ext uri="{28A0092B-C50C-407E-A947-70E740481C1C}">
                          <a14:useLocalDpi xmlns:a14="http://schemas.microsoft.com/office/drawing/2010/main" val="0"/>
                        </a:ext>
                      </a:extLst>
                    </a:blip>
                    <a:stretch>
                      <a:fillRect/>
                    </a:stretch>
                  </pic:blipFill>
                  <pic:spPr>
                    <a:xfrm>
                      <a:off x="0" y="0"/>
                      <a:ext cx="6738791" cy="9660483"/>
                    </a:xfrm>
                    <a:prstGeom prst="rect">
                      <a:avLst/>
                    </a:prstGeom>
                  </pic:spPr>
                </pic:pic>
              </a:graphicData>
            </a:graphic>
          </wp:inline>
        </w:drawing>
      </w:r>
    </w:p>
    <w:p w14:paraId="5B01AE07" w14:textId="3B2A180F" w:rsidR="003C5D6B" w:rsidRDefault="006140CE" w:rsidP="00127ADF">
      <w:pPr>
        <w:ind w:left="-1050"/>
        <w:rPr>
          <w:noProof/>
          <w:rtl/>
          <w:lang w:val="ar-SA"/>
        </w:rPr>
      </w:pPr>
      <w:r>
        <w:rPr>
          <w:noProof/>
          <w:rtl/>
        </w:rPr>
        <w:lastRenderedPageBreak/>
        <mc:AlternateContent>
          <mc:Choice Requires="wps">
            <w:drawing>
              <wp:anchor distT="45720" distB="45720" distL="114300" distR="114300" simplePos="0" relativeHeight="251669504" behindDoc="0" locked="0" layoutInCell="1" allowOverlap="1" wp14:anchorId="7CC0A8F1" wp14:editId="0B595AA7">
                <wp:simplePos x="0" y="0"/>
                <wp:positionH relativeFrom="column">
                  <wp:posOffset>4812665</wp:posOffset>
                </wp:positionH>
                <wp:positionV relativeFrom="paragraph">
                  <wp:posOffset>0</wp:posOffset>
                </wp:positionV>
                <wp:extent cx="1128395" cy="1404620"/>
                <wp:effectExtent l="0" t="0" r="14605" b="22860"/>
                <wp:wrapSquare wrapText="bothSides"/>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8395" cy="1404620"/>
                        </a:xfrm>
                        <a:prstGeom prst="rect">
                          <a:avLst/>
                        </a:prstGeom>
                        <a:solidFill>
                          <a:srgbClr val="FFFFFF"/>
                        </a:solidFill>
                        <a:ln w="9525">
                          <a:solidFill>
                            <a:srgbClr val="000000"/>
                          </a:solidFill>
                          <a:miter lim="800000"/>
                          <a:headEnd/>
                          <a:tailEnd/>
                        </a:ln>
                      </wps:spPr>
                      <wps:txbx>
                        <w:txbxContent>
                          <w:p w14:paraId="77FC5524" w14:textId="4FC1B6D0" w:rsidR="003C5D6B" w:rsidRPr="006140CE" w:rsidRDefault="003C5D6B">
                            <w:pPr>
                              <w:rPr>
                                <w:b/>
                                <w:bCs/>
                                <w:sz w:val="28"/>
                                <w:szCs w:val="28"/>
                              </w:rPr>
                            </w:pPr>
                            <w:r w:rsidRPr="006140CE">
                              <w:rPr>
                                <w:rFonts w:hint="cs"/>
                                <w:b/>
                                <w:bCs/>
                                <w:sz w:val="28"/>
                                <w:szCs w:val="28"/>
                                <w:rtl/>
                              </w:rPr>
                              <w:t xml:space="preserve">طابوق </w:t>
                            </w:r>
                            <w:r w:rsidR="006140CE" w:rsidRPr="006140CE">
                              <w:rPr>
                                <w:rFonts w:hint="cs"/>
                                <w:b/>
                                <w:bCs/>
                                <w:sz w:val="28"/>
                                <w:szCs w:val="28"/>
                                <w:rtl/>
                              </w:rPr>
                              <w:t>بدره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0A8F1" id="_x0000_t202" coordsize="21600,21600" o:spt="202" path="m,l,21600r21600,l21600,xe">
                <v:stroke joinstyle="miter"/>
                <v:path gradientshapeok="t" o:connecttype="rect"/>
              </v:shapetype>
              <v:shape id="مربع نص 2" o:spid="_x0000_s1030" type="#_x0000_t202" style="position:absolute;left:0;text-align:left;margin-left:378.95pt;margin-top:0;width:88.85pt;height:110.6pt;flip:x;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">
                <v:textbox style="mso-fit-shape-to-text:t">
                  <w:txbxContent>
                    <w:p w14:paraId="77FC5524" w14:textId="4FC1B6D0" w:rsidR="003C5D6B" w:rsidRPr="006140CE" w:rsidRDefault="003C5D6B">
                      <w:pPr>
                        <w:rPr>
                          <w:b/>
                          <w:bCs/>
                          <w:sz w:val="28"/>
                          <w:szCs w:val="28"/>
                        </w:rPr>
                      </w:pPr>
                      <w:r w:rsidRPr="006140CE">
                        <w:rPr>
                          <w:rFonts w:hint="cs"/>
                          <w:b/>
                          <w:bCs/>
                          <w:sz w:val="28"/>
                          <w:szCs w:val="28"/>
                          <w:rtl/>
                        </w:rPr>
                        <w:t xml:space="preserve">طابوق </w:t>
                      </w:r>
                      <w:r w:rsidR="006140CE" w:rsidRPr="006140CE">
                        <w:rPr>
                          <w:rFonts w:hint="cs"/>
                          <w:b/>
                          <w:bCs/>
                          <w:sz w:val="28"/>
                          <w:szCs w:val="28"/>
                          <w:rtl/>
                        </w:rPr>
                        <w:t>بدره</w:t>
                      </w:r>
                    </w:p>
                  </w:txbxContent>
                </v:textbox>
                <w10:wrap type="square"/>
              </v:shape>
            </w:pict>
          </mc:Fallback>
        </mc:AlternateContent>
      </w:r>
    </w:p>
    <w:p w14:paraId="0358AA2C" w14:textId="451469C2" w:rsidR="003C5D6B" w:rsidRDefault="003C5D6B" w:rsidP="00127ADF">
      <w:pPr>
        <w:ind w:left="-1050"/>
        <w:rPr>
          <w:noProof/>
          <w:rtl/>
          <w:lang w:val="ar-SA"/>
        </w:rPr>
      </w:pPr>
    </w:p>
    <w:p w14:paraId="3CBDDE62" w14:textId="0B4B3F54" w:rsidR="003C5D6B" w:rsidRDefault="003C5D6B" w:rsidP="00127ADF">
      <w:pPr>
        <w:ind w:left="-1050"/>
        <w:rPr>
          <w:noProof/>
          <w:rtl/>
          <w:lang w:val="ar-SA"/>
        </w:rPr>
      </w:pPr>
    </w:p>
    <w:p w14:paraId="13BA7E90" w14:textId="64A5F10F" w:rsidR="00A36A4F" w:rsidRDefault="003C5D6B" w:rsidP="00127ADF">
      <w:pPr>
        <w:ind w:left="-1050"/>
        <w:rPr>
          <w:rtl/>
        </w:rPr>
      </w:pPr>
      <w:r>
        <w:rPr>
          <w:noProof/>
          <w:rtl/>
        </w:rPr>
        <w:drawing>
          <wp:inline distT="0" distB="0" distL="0" distR="0" wp14:anchorId="388D70D2" wp14:editId="793DEC1A">
            <wp:extent cx="6588760" cy="8248650"/>
            <wp:effectExtent l="0" t="0" r="254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9">
                      <a:extLst>
                        <a:ext uri="{28A0092B-C50C-407E-A947-70E740481C1C}">
                          <a14:useLocalDpi xmlns:a14="http://schemas.microsoft.com/office/drawing/2010/main" val="0"/>
                        </a:ext>
                      </a:extLst>
                    </a:blip>
                    <a:stretch>
                      <a:fillRect/>
                    </a:stretch>
                  </pic:blipFill>
                  <pic:spPr>
                    <a:xfrm>
                      <a:off x="0" y="0"/>
                      <a:ext cx="6588760" cy="8248650"/>
                    </a:xfrm>
                    <a:prstGeom prst="rect">
                      <a:avLst/>
                    </a:prstGeom>
                  </pic:spPr>
                </pic:pic>
              </a:graphicData>
            </a:graphic>
          </wp:inline>
        </w:drawing>
      </w:r>
    </w:p>
    <w:p w14:paraId="4684792D" w14:textId="77777777" w:rsidR="00A36A4F" w:rsidRDefault="00A36A4F">
      <w:pPr>
        <w:rPr>
          <w:rtl/>
        </w:rPr>
      </w:pPr>
    </w:p>
    <w:p w14:paraId="4AB5CC25" w14:textId="77777777" w:rsidR="00A36A4F" w:rsidRDefault="00A36A4F">
      <w:pPr>
        <w:rPr>
          <w:rtl/>
        </w:rPr>
      </w:pPr>
    </w:p>
    <w:p w14:paraId="41E3A465" w14:textId="77777777" w:rsidR="00A36A4F" w:rsidRDefault="00A36A4F">
      <w:pPr>
        <w:rPr>
          <w:rtl/>
        </w:rPr>
      </w:pPr>
    </w:p>
    <w:p w14:paraId="439A820B" w14:textId="77777777" w:rsidR="00A36A4F" w:rsidRDefault="00A36A4F">
      <w:pPr>
        <w:rPr>
          <w:rtl/>
        </w:rPr>
      </w:pPr>
    </w:p>
    <w:p w14:paraId="3B52CFE1" w14:textId="77777777" w:rsidR="00A36A4F" w:rsidRDefault="00A36A4F">
      <w:pPr>
        <w:rPr>
          <w:rtl/>
        </w:rPr>
      </w:pPr>
    </w:p>
    <w:p w14:paraId="30BBF2F7" w14:textId="77777777" w:rsidR="00A36A4F" w:rsidRDefault="00A36A4F">
      <w:pPr>
        <w:rPr>
          <w:rtl/>
        </w:rPr>
      </w:pPr>
    </w:p>
    <w:p w14:paraId="2EB5F14F" w14:textId="77777777" w:rsidR="00A36A4F" w:rsidRPr="005F03E5" w:rsidRDefault="00A36A4F" w:rsidP="00A36A4F">
      <w:pPr>
        <w:rPr>
          <w:b/>
          <w:bCs/>
          <w:sz w:val="32"/>
          <w:szCs w:val="32"/>
          <w:rtl/>
        </w:rPr>
      </w:pPr>
      <w:r w:rsidRPr="005F03E5">
        <w:rPr>
          <w:rFonts w:cs="Arial"/>
          <w:b/>
          <w:bCs/>
          <w:sz w:val="32"/>
          <w:szCs w:val="32"/>
          <w:rtl/>
        </w:rPr>
        <w:t>المناقشة</w:t>
      </w:r>
    </w:p>
    <w:p w14:paraId="14F734B3" w14:textId="77777777" w:rsidR="00A36A4F" w:rsidRPr="005F03E5" w:rsidRDefault="00A36A4F" w:rsidP="00A36A4F">
      <w:pPr>
        <w:rPr>
          <w:b/>
          <w:bCs/>
          <w:sz w:val="32"/>
          <w:szCs w:val="32"/>
          <w:rtl/>
        </w:rPr>
      </w:pPr>
      <w:r w:rsidRPr="005F03E5">
        <w:rPr>
          <w:rFonts w:cs="Arial"/>
          <w:b/>
          <w:bCs/>
          <w:sz w:val="32"/>
          <w:szCs w:val="32"/>
          <w:rtl/>
        </w:rPr>
        <w:t xml:space="preserve"> بعد ان قمنا بفحوصات. وقد ظهرت لنا النتائج. بعد لفحوصات </w:t>
      </w:r>
      <w:r w:rsidRPr="005F03E5">
        <w:rPr>
          <w:rFonts w:cs="Arial" w:hint="cs"/>
          <w:b/>
          <w:bCs/>
          <w:sz w:val="32"/>
          <w:szCs w:val="32"/>
          <w:rtl/>
        </w:rPr>
        <w:t>الطابوق قمنا</w:t>
      </w:r>
      <w:r w:rsidRPr="005F03E5">
        <w:rPr>
          <w:rFonts w:cs="Arial"/>
          <w:b/>
          <w:bCs/>
          <w:sz w:val="32"/>
          <w:szCs w:val="32"/>
          <w:rtl/>
        </w:rPr>
        <w:t xml:space="preserve"> بتصنيف الطابوق حسب المواصفات العراقية القياسية المرقمه</w:t>
      </w:r>
    </w:p>
    <w:p w14:paraId="6AAD7810" w14:textId="5C309F55" w:rsidR="00A36A4F" w:rsidRPr="005F03E5" w:rsidRDefault="00A36A4F" w:rsidP="00A36A4F">
      <w:pPr>
        <w:rPr>
          <w:b/>
          <w:bCs/>
          <w:sz w:val="32"/>
          <w:szCs w:val="32"/>
          <w:rtl/>
        </w:rPr>
      </w:pPr>
      <w:r w:rsidRPr="005F03E5">
        <w:rPr>
          <w:rFonts w:cs="Arial"/>
          <w:b/>
          <w:bCs/>
          <w:sz w:val="32"/>
          <w:szCs w:val="32"/>
          <w:rtl/>
        </w:rPr>
        <w:t xml:space="preserve">(25) السنة 1988قد وجدنا الطابوق في معامل قضاء </w:t>
      </w:r>
      <w:r w:rsidRPr="005F03E5">
        <w:rPr>
          <w:rFonts w:cs="Arial" w:hint="cs"/>
          <w:b/>
          <w:bCs/>
          <w:sz w:val="32"/>
          <w:szCs w:val="32"/>
          <w:rtl/>
        </w:rPr>
        <w:t>البدرة يحتوي</w:t>
      </w:r>
      <w:r w:rsidRPr="005F03E5">
        <w:rPr>
          <w:rFonts w:cs="Arial"/>
          <w:b/>
          <w:bCs/>
          <w:sz w:val="32"/>
          <w:szCs w:val="32"/>
          <w:rtl/>
        </w:rPr>
        <w:t xml:space="preserve"> على الكثير من الاملاح وسسب </w:t>
      </w:r>
      <w:r w:rsidRPr="005F03E5">
        <w:rPr>
          <w:rFonts w:cs="Arial" w:hint="cs"/>
          <w:b/>
          <w:bCs/>
          <w:sz w:val="32"/>
          <w:szCs w:val="32"/>
          <w:rtl/>
        </w:rPr>
        <w:t>يعود ان</w:t>
      </w:r>
      <w:r w:rsidRPr="005F03E5">
        <w:rPr>
          <w:rFonts w:cs="Arial"/>
          <w:b/>
          <w:bCs/>
          <w:sz w:val="32"/>
          <w:szCs w:val="32"/>
          <w:rtl/>
        </w:rPr>
        <w:t xml:space="preserve"> وجود الاملاح في </w:t>
      </w:r>
      <w:r w:rsidRPr="005F03E5">
        <w:rPr>
          <w:rFonts w:cs="Arial" w:hint="cs"/>
          <w:b/>
          <w:bCs/>
          <w:sz w:val="32"/>
          <w:szCs w:val="32"/>
          <w:rtl/>
        </w:rPr>
        <w:t>التربة</w:t>
      </w:r>
      <w:r w:rsidRPr="005F03E5">
        <w:rPr>
          <w:rFonts w:cs="Arial"/>
          <w:b/>
          <w:bCs/>
          <w:sz w:val="32"/>
          <w:szCs w:val="32"/>
          <w:rtl/>
        </w:rPr>
        <w:t xml:space="preserve"> </w:t>
      </w:r>
      <w:r w:rsidRPr="005F03E5">
        <w:rPr>
          <w:rFonts w:cs="Arial" w:hint="cs"/>
          <w:b/>
          <w:bCs/>
          <w:sz w:val="32"/>
          <w:szCs w:val="32"/>
          <w:rtl/>
        </w:rPr>
        <w:t>وبالمقارنة</w:t>
      </w:r>
      <w:r w:rsidRPr="005F03E5">
        <w:rPr>
          <w:rFonts w:cs="Arial"/>
          <w:b/>
          <w:bCs/>
          <w:sz w:val="32"/>
          <w:szCs w:val="32"/>
          <w:rtl/>
        </w:rPr>
        <w:t xml:space="preserve">. الطابوق معامل الحي </w:t>
      </w:r>
      <w:r w:rsidRPr="005F03E5">
        <w:rPr>
          <w:rFonts w:cs="Arial" w:hint="cs"/>
          <w:b/>
          <w:bCs/>
          <w:sz w:val="32"/>
          <w:szCs w:val="32"/>
          <w:rtl/>
        </w:rPr>
        <w:t>والحكومي وقد</w:t>
      </w:r>
      <w:r w:rsidRPr="005F03E5">
        <w:rPr>
          <w:rFonts w:cs="Arial"/>
          <w:b/>
          <w:bCs/>
          <w:sz w:val="32"/>
          <w:szCs w:val="32"/>
          <w:rtl/>
        </w:rPr>
        <w:t xml:space="preserve"> عرفنا ان الطابوق الحكومي </w:t>
      </w:r>
      <w:r w:rsidRPr="005F03E5">
        <w:rPr>
          <w:rFonts w:cs="Arial" w:hint="cs"/>
          <w:b/>
          <w:bCs/>
          <w:sz w:val="32"/>
          <w:szCs w:val="32"/>
          <w:rtl/>
        </w:rPr>
        <w:t>أفضل</w:t>
      </w:r>
      <w:r w:rsidRPr="005F03E5">
        <w:rPr>
          <w:rFonts w:cs="Arial"/>
          <w:b/>
          <w:bCs/>
          <w:sz w:val="32"/>
          <w:szCs w:val="32"/>
          <w:rtl/>
        </w:rPr>
        <w:t xml:space="preserve"> من الطابوق الاهلي من حيث </w:t>
      </w:r>
      <w:r w:rsidRPr="005F03E5">
        <w:rPr>
          <w:rFonts w:cs="Arial" w:hint="cs"/>
          <w:b/>
          <w:bCs/>
          <w:sz w:val="32"/>
          <w:szCs w:val="32"/>
          <w:rtl/>
        </w:rPr>
        <w:t>لأبعاد</w:t>
      </w:r>
      <w:r w:rsidRPr="005F03E5">
        <w:rPr>
          <w:rFonts w:cs="Arial"/>
          <w:b/>
          <w:bCs/>
          <w:sz w:val="32"/>
          <w:szCs w:val="32"/>
          <w:rtl/>
        </w:rPr>
        <w:t xml:space="preserve"> </w:t>
      </w:r>
      <w:r w:rsidRPr="005F03E5">
        <w:rPr>
          <w:rFonts w:cs="Arial" w:hint="cs"/>
          <w:b/>
          <w:bCs/>
          <w:sz w:val="32"/>
          <w:szCs w:val="32"/>
          <w:rtl/>
        </w:rPr>
        <w:t>والتحمل</w:t>
      </w:r>
      <w:r w:rsidRPr="005F03E5">
        <w:rPr>
          <w:rFonts w:cs="Arial"/>
          <w:b/>
          <w:bCs/>
          <w:sz w:val="32"/>
          <w:szCs w:val="32"/>
          <w:rtl/>
        </w:rPr>
        <w:t xml:space="preserve"> والتزهر ولامتصاص</w:t>
      </w:r>
    </w:p>
    <w:p w14:paraId="1BE3F121" w14:textId="77777777" w:rsidR="00A36A4F" w:rsidRPr="005F03E5" w:rsidRDefault="00A36A4F" w:rsidP="00A36A4F">
      <w:pPr>
        <w:rPr>
          <w:b/>
          <w:bCs/>
          <w:sz w:val="32"/>
          <w:szCs w:val="32"/>
          <w:rtl/>
        </w:rPr>
      </w:pPr>
    </w:p>
    <w:p w14:paraId="12A6475F" w14:textId="285BD89D" w:rsidR="00A36A4F" w:rsidRPr="005F03E5" w:rsidRDefault="00A36A4F" w:rsidP="00A36A4F">
      <w:pPr>
        <w:rPr>
          <w:b/>
          <w:bCs/>
          <w:sz w:val="32"/>
          <w:szCs w:val="32"/>
          <w:rtl/>
        </w:rPr>
      </w:pPr>
      <w:r w:rsidRPr="005F03E5">
        <w:rPr>
          <w:rFonts w:cs="Arial" w:hint="cs"/>
          <w:b/>
          <w:bCs/>
          <w:sz w:val="32"/>
          <w:szCs w:val="32"/>
          <w:rtl/>
        </w:rPr>
        <w:t>الاستنتاج:</w:t>
      </w:r>
    </w:p>
    <w:p w14:paraId="100CCCD3" w14:textId="77777777" w:rsidR="00A36A4F" w:rsidRPr="005F03E5" w:rsidRDefault="00A36A4F" w:rsidP="00A36A4F">
      <w:pPr>
        <w:rPr>
          <w:b/>
          <w:bCs/>
          <w:sz w:val="32"/>
          <w:szCs w:val="32"/>
          <w:rtl/>
        </w:rPr>
      </w:pPr>
    </w:p>
    <w:p w14:paraId="561A6ECD" w14:textId="7F86F8D7" w:rsidR="00A36A4F" w:rsidRPr="005F03E5" w:rsidRDefault="00A36A4F" w:rsidP="00A36A4F">
      <w:pPr>
        <w:rPr>
          <w:b/>
          <w:bCs/>
          <w:sz w:val="32"/>
          <w:szCs w:val="32"/>
          <w:rtl/>
        </w:rPr>
      </w:pPr>
      <w:r w:rsidRPr="005F03E5">
        <w:rPr>
          <w:rFonts w:cs="Arial"/>
          <w:b/>
          <w:bCs/>
          <w:sz w:val="32"/>
          <w:szCs w:val="32"/>
          <w:rtl/>
        </w:rPr>
        <w:t xml:space="preserve">من خلال هذا البحث والفحوصات وجدنا ان الطابوق في المعامل الحكومية افضل بكثير من الطابون </w:t>
      </w:r>
      <w:r w:rsidRPr="005F03E5">
        <w:rPr>
          <w:rFonts w:cs="Arial" w:hint="cs"/>
          <w:b/>
          <w:bCs/>
          <w:sz w:val="32"/>
          <w:szCs w:val="32"/>
          <w:rtl/>
        </w:rPr>
        <w:t>فالمعامل</w:t>
      </w:r>
      <w:r w:rsidRPr="005F03E5">
        <w:rPr>
          <w:rFonts w:cs="Arial"/>
          <w:b/>
          <w:bCs/>
          <w:sz w:val="32"/>
          <w:szCs w:val="32"/>
          <w:rtl/>
        </w:rPr>
        <w:t xml:space="preserve"> </w:t>
      </w:r>
      <w:r w:rsidRPr="005F03E5">
        <w:rPr>
          <w:rFonts w:cs="Arial" w:hint="cs"/>
          <w:b/>
          <w:bCs/>
          <w:sz w:val="32"/>
          <w:szCs w:val="32"/>
          <w:rtl/>
        </w:rPr>
        <w:t>الأهلية</w:t>
      </w:r>
      <w:r w:rsidRPr="005F03E5">
        <w:rPr>
          <w:rFonts w:cs="Arial"/>
          <w:b/>
          <w:bCs/>
          <w:sz w:val="32"/>
          <w:szCs w:val="32"/>
          <w:rtl/>
        </w:rPr>
        <w:t xml:space="preserve"> من حيث الجودة  والتحمل والابعاد و خلو من الاملاح</w:t>
      </w:r>
    </w:p>
    <w:p w14:paraId="4F19987F" w14:textId="77777777" w:rsidR="00A36A4F" w:rsidRDefault="00A36A4F" w:rsidP="00A36A4F">
      <w:pPr>
        <w:rPr>
          <w:b/>
          <w:bCs/>
          <w:sz w:val="32"/>
          <w:szCs w:val="32"/>
          <w:rtl/>
        </w:rPr>
      </w:pPr>
      <w:r>
        <w:rPr>
          <w:b/>
          <w:bCs/>
          <w:sz w:val="32"/>
          <w:szCs w:val="32"/>
          <w:rtl/>
        </w:rPr>
        <w:br w:type="page"/>
      </w:r>
    </w:p>
    <w:p w14:paraId="43BA7FB7" w14:textId="77777777" w:rsidR="00A36A4F" w:rsidRDefault="00A36A4F">
      <w:pPr>
        <w:rPr>
          <w:rtl/>
        </w:rPr>
      </w:pPr>
    </w:p>
    <w:p w14:paraId="0F24796D" w14:textId="77777777" w:rsidR="00A36A4F" w:rsidRDefault="00A36A4F">
      <w:pPr>
        <w:rPr>
          <w:rtl/>
        </w:rPr>
      </w:pPr>
    </w:p>
    <w:p w14:paraId="5A4EE311" w14:textId="77777777" w:rsidR="00A36A4F" w:rsidRDefault="00A36A4F">
      <w:pPr>
        <w:rPr>
          <w:rtl/>
        </w:rPr>
      </w:pPr>
    </w:p>
    <w:p w14:paraId="3D533CFA" w14:textId="77777777" w:rsidR="00A36A4F" w:rsidRDefault="00A36A4F">
      <w:pPr>
        <w:rPr>
          <w:rtl/>
        </w:rPr>
      </w:pPr>
    </w:p>
    <w:p w14:paraId="5091C0F9" w14:textId="77777777" w:rsidR="00A36A4F" w:rsidRDefault="00A36A4F">
      <w:pPr>
        <w:rPr>
          <w:rtl/>
        </w:rPr>
      </w:pPr>
    </w:p>
    <w:p w14:paraId="0CE549F7" w14:textId="77777777" w:rsidR="00A36A4F" w:rsidRDefault="00A36A4F">
      <w:pPr>
        <w:rPr>
          <w:rtl/>
        </w:rPr>
      </w:pPr>
    </w:p>
    <w:p w14:paraId="07E25A90" w14:textId="77777777" w:rsidR="00A36A4F" w:rsidRPr="005F03E5" w:rsidRDefault="00A36A4F" w:rsidP="00A36A4F">
      <w:pPr>
        <w:rPr>
          <w:b/>
          <w:bCs/>
          <w:sz w:val="32"/>
          <w:szCs w:val="32"/>
          <w:rtl/>
        </w:rPr>
      </w:pPr>
      <w:r w:rsidRPr="005F03E5">
        <w:rPr>
          <w:rFonts w:cs="Arial" w:hint="cs"/>
          <w:b/>
          <w:bCs/>
          <w:sz w:val="32"/>
          <w:szCs w:val="32"/>
          <w:rtl/>
        </w:rPr>
        <w:t>التدريسية:</w:t>
      </w:r>
      <w:r w:rsidRPr="005F03E5">
        <w:rPr>
          <w:rFonts w:cs="Arial"/>
          <w:b/>
          <w:bCs/>
          <w:sz w:val="32"/>
          <w:szCs w:val="32"/>
          <w:rtl/>
        </w:rPr>
        <w:t xml:space="preserve"> عالية عبد الرزاق البغدادي</w:t>
      </w:r>
    </w:p>
    <w:p w14:paraId="11B90AE0" w14:textId="77777777" w:rsidR="00A36A4F" w:rsidRPr="005F03E5" w:rsidRDefault="00A36A4F" w:rsidP="00A36A4F">
      <w:pPr>
        <w:rPr>
          <w:b/>
          <w:bCs/>
          <w:sz w:val="32"/>
          <w:szCs w:val="32"/>
          <w:rtl/>
        </w:rPr>
      </w:pPr>
      <w:r w:rsidRPr="005F03E5">
        <w:rPr>
          <w:rFonts w:cs="Arial"/>
          <w:b/>
          <w:bCs/>
          <w:sz w:val="32"/>
          <w:szCs w:val="32"/>
          <w:rtl/>
        </w:rPr>
        <w:t>معهد التكنولوجيا / بغداد</w:t>
      </w:r>
    </w:p>
    <w:p w14:paraId="02E2EE93" w14:textId="77777777" w:rsidR="00A36A4F" w:rsidRPr="005F03E5" w:rsidRDefault="00A36A4F" w:rsidP="00A36A4F">
      <w:pPr>
        <w:rPr>
          <w:rFonts w:cs="Arial"/>
          <w:b/>
          <w:bCs/>
          <w:sz w:val="32"/>
          <w:szCs w:val="32"/>
          <w:rtl/>
        </w:rPr>
      </w:pPr>
    </w:p>
    <w:p w14:paraId="56E71D8C" w14:textId="77777777" w:rsidR="00A36A4F" w:rsidRPr="005F03E5" w:rsidRDefault="00A36A4F" w:rsidP="00A36A4F">
      <w:pPr>
        <w:rPr>
          <w:b/>
          <w:bCs/>
          <w:sz w:val="32"/>
          <w:szCs w:val="32"/>
          <w:rtl/>
        </w:rPr>
      </w:pPr>
      <w:r w:rsidRPr="005F03E5">
        <w:rPr>
          <w:rFonts w:cs="Arial"/>
          <w:b/>
          <w:bCs/>
          <w:sz w:val="32"/>
          <w:szCs w:val="32"/>
          <w:rtl/>
        </w:rPr>
        <w:t>وزارة التعليم العالي والبحث العلمي</w:t>
      </w:r>
    </w:p>
    <w:p w14:paraId="7B655AC6" w14:textId="77777777" w:rsidR="00A36A4F" w:rsidRPr="005F03E5" w:rsidRDefault="00A36A4F" w:rsidP="00A36A4F">
      <w:pPr>
        <w:rPr>
          <w:b/>
          <w:bCs/>
          <w:sz w:val="32"/>
          <w:szCs w:val="32"/>
          <w:rtl/>
        </w:rPr>
      </w:pPr>
      <w:r w:rsidRPr="005F03E5">
        <w:rPr>
          <w:rFonts w:cs="Arial"/>
          <w:b/>
          <w:bCs/>
          <w:sz w:val="32"/>
          <w:szCs w:val="32"/>
          <w:rtl/>
        </w:rPr>
        <w:t>م دعاء محس دوخن</w:t>
      </w:r>
    </w:p>
    <w:p w14:paraId="7A5869BE" w14:textId="77777777" w:rsidR="00A36A4F" w:rsidRPr="005F03E5" w:rsidRDefault="00A36A4F" w:rsidP="00A36A4F">
      <w:pPr>
        <w:rPr>
          <w:b/>
          <w:bCs/>
          <w:sz w:val="32"/>
          <w:szCs w:val="32"/>
          <w:rtl/>
        </w:rPr>
      </w:pPr>
      <w:r w:rsidRPr="005F03E5">
        <w:rPr>
          <w:rFonts w:cs="Arial"/>
          <w:b/>
          <w:bCs/>
          <w:sz w:val="32"/>
          <w:szCs w:val="32"/>
          <w:rtl/>
        </w:rPr>
        <w:t>الجامعة التقنية الجنوبية</w:t>
      </w:r>
    </w:p>
    <w:p w14:paraId="2CDD9C21" w14:textId="77777777" w:rsidR="00A36A4F" w:rsidRDefault="00A36A4F" w:rsidP="00A36A4F">
      <w:pPr>
        <w:rPr>
          <w:b/>
          <w:bCs/>
          <w:sz w:val="32"/>
          <w:szCs w:val="32"/>
          <w:rtl/>
        </w:rPr>
      </w:pPr>
      <w:r w:rsidRPr="005F03E5">
        <w:rPr>
          <w:rFonts w:cs="Arial"/>
          <w:b/>
          <w:bCs/>
          <w:sz w:val="32"/>
          <w:szCs w:val="32"/>
          <w:rtl/>
        </w:rPr>
        <w:t>المعهد التقني / الشطرة</w:t>
      </w:r>
    </w:p>
    <w:p w14:paraId="4CBB6C70" w14:textId="77777777" w:rsidR="00A36A4F" w:rsidRPr="005F03E5" w:rsidRDefault="00A36A4F" w:rsidP="00A36A4F">
      <w:pPr>
        <w:rPr>
          <w:b/>
          <w:bCs/>
          <w:sz w:val="32"/>
          <w:szCs w:val="32"/>
          <w:rtl/>
        </w:rPr>
      </w:pPr>
    </w:p>
    <w:p w14:paraId="0DBE9D51" w14:textId="5BFF64CA" w:rsidR="00864FD9" w:rsidRDefault="00864FD9" w:rsidP="00883E41">
      <w:pPr>
        <w:rPr>
          <w:rtl/>
        </w:rPr>
      </w:pPr>
    </w:p>
    <w:sectPr w:rsidR="00864FD9" w:rsidSect="003C5D6B">
      <w:pgSz w:w="11906" w:h="16838"/>
      <w:pgMar w:top="993" w:right="1800" w:bottom="1135" w:left="1800" w:header="708" w:footer="708" w:gutter="0"/>
      <w:pgBorders w:offsetFrom="page">
        <w:top w:val="twistedLines2" w:sz="18" w:space="24" w:color="7F7F7F" w:themeColor="text1" w:themeTint="80"/>
        <w:left w:val="twistedLines2" w:sz="18" w:space="24" w:color="7F7F7F" w:themeColor="text1" w:themeTint="80"/>
        <w:bottom w:val="twistedLines2" w:sz="18" w:space="24" w:color="7F7F7F" w:themeColor="text1" w:themeTint="80"/>
        <w:right w:val="twistedLines2" w:sz="18" w:space="24" w:color="7F7F7F" w:themeColor="text1" w:themeTint="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6DB52" w14:textId="77777777" w:rsidR="0081559B" w:rsidRDefault="0081559B" w:rsidP="00B870F7">
      <w:pPr>
        <w:spacing w:after="0" w:line="240" w:lineRule="auto"/>
      </w:pPr>
      <w:r>
        <w:separator/>
      </w:r>
    </w:p>
  </w:endnote>
  <w:endnote w:type="continuationSeparator" w:id="0">
    <w:p w14:paraId="19574D7A" w14:textId="77777777" w:rsidR="0081559B" w:rsidRDefault="0081559B" w:rsidP="00B8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B14AB" w14:textId="77777777" w:rsidR="0081559B" w:rsidRDefault="0081559B" w:rsidP="00B870F7">
      <w:pPr>
        <w:spacing w:after="0" w:line="240" w:lineRule="auto"/>
      </w:pPr>
      <w:r>
        <w:separator/>
      </w:r>
    </w:p>
  </w:footnote>
  <w:footnote w:type="continuationSeparator" w:id="0">
    <w:p w14:paraId="7DEB5D44" w14:textId="77777777" w:rsidR="0081559B" w:rsidRDefault="0081559B" w:rsidP="00B870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3B"/>
    <w:rsid w:val="00037481"/>
    <w:rsid w:val="00084E6A"/>
    <w:rsid w:val="000A7D1C"/>
    <w:rsid w:val="000C06FB"/>
    <w:rsid w:val="001158B5"/>
    <w:rsid w:val="00127ADF"/>
    <w:rsid w:val="00190F0C"/>
    <w:rsid w:val="001A1F3A"/>
    <w:rsid w:val="001B6E62"/>
    <w:rsid w:val="002257A3"/>
    <w:rsid w:val="00241D65"/>
    <w:rsid w:val="00312C66"/>
    <w:rsid w:val="00336FB9"/>
    <w:rsid w:val="003A0AB6"/>
    <w:rsid w:val="003C5D6B"/>
    <w:rsid w:val="00461167"/>
    <w:rsid w:val="00506D29"/>
    <w:rsid w:val="005168E0"/>
    <w:rsid w:val="005275C1"/>
    <w:rsid w:val="005754FE"/>
    <w:rsid w:val="00582E39"/>
    <w:rsid w:val="0059735A"/>
    <w:rsid w:val="005C0B9D"/>
    <w:rsid w:val="006140CE"/>
    <w:rsid w:val="00620802"/>
    <w:rsid w:val="006A7D4C"/>
    <w:rsid w:val="006B6602"/>
    <w:rsid w:val="006D23A9"/>
    <w:rsid w:val="006F7A5F"/>
    <w:rsid w:val="00726031"/>
    <w:rsid w:val="00771FD9"/>
    <w:rsid w:val="0077660B"/>
    <w:rsid w:val="007C7E7E"/>
    <w:rsid w:val="007E5028"/>
    <w:rsid w:val="0081559B"/>
    <w:rsid w:val="0082253C"/>
    <w:rsid w:val="00857118"/>
    <w:rsid w:val="00864FD9"/>
    <w:rsid w:val="00883E41"/>
    <w:rsid w:val="00920C2E"/>
    <w:rsid w:val="009514DB"/>
    <w:rsid w:val="009523E7"/>
    <w:rsid w:val="00952412"/>
    <w:rsid w:val="009711BE"/>
    <w:rsid w:val="00987048"/>
    <w:rsid w:val="009F5F8C"/>
    <w:rsid w:val="00A1065C"/>
    <w:rsid w:val="00A36A4F"/>
    <w:rsid w:val="00A639C3"/>
    <w:rsid w:val="00A76230"/>
    <w:rsid w:val="00AD28A9"/>
    <w:rsid w:val="00B870F7"/>
    <w:rsid w:val="00BC047C"/>
    <w:rsid w:val="00C15567"/>
    <w:rsid w:val="00C24DA4"/>
    <w:rsid w:val="00C37C74"/>
    <w:rsid w:val="00C5788B"/>
    <w:rsid w:val="00C9163B"/>
    <w:rsid w:val="00D078D2"/>
    <w:rsid w:val="00D16DA6"/>
    <w:rsid w:val="00D52C6D"/>
    <w:rsid w:val="00DB5599"/>
    <w:rsid w:val="00EA2AD0"/>
    <w:rsid w:val="00EF633B"/>
    <w:rsid w:val="00F07D29"/>
    <w:rsid w:val="00F35B62"/>
    <w:rsid w:val="00FA2C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E579"/>
  <w15:docId w15:val="{1806AB75-2CB4-4A3C-BDB1-19CE6F1C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bidi/>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A5F"/>
  </w:style>
  <w:style w:type="paragraph" w:styleId="Heading1">
    <w:name w:val="heading 1"/>
    <w:basedOn w:val="Normal"/>
    <w:next w:val="Normal"/>
    <w:link w:val="Heading1Char"/>
    <w:uiPriority w:val="9"/>
    <w:qFormat/>
    <w:rsid w:val="006F7A5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6F7A5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6F7A5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6F7A5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6F7A5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6F7A5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6F7A5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6F7A5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6F7A5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A5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6F7A5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6F7A5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6F7A5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6F7A5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6F7A5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6F7A5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6F7A5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6F7A5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6F7A5F"/>
    <w:pPr>
      <w:spacing w:line="240" w:lineRule="auto"/>
    </w:pPr>
    <w:rPr>
      <w:b/>
      <w:bCs/>
      <w:smallCaps/>
      <w:color w:val="595959" w:themeColor="text1" w:themeTint="A6"/>
    </w:rPr>
  </w:style>
  <w:style w:type="paragraph" w:styleId="Title">
    <w:name w:val="Title"/>
    <w:basedOn w:val="Normal"/>
    <w:next w:val="Normal"/>
    <w:link w:val="TitleChar"/>
    <w:uiPriority w:val="10"/>
    <w:qFormat/>
    <w:rsid w:val="006F7A5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F7A5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6F7A5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F7A5F"/>
    <w:rPr>
      <w:rFonts w:asciiTheme="majorHAnsi" w:eastAsiaTheme="majorEastAsia" w:hAnsiTheme="majorHAnsi" w:cstheme="majorBidi"/>
      <w:sz w:val="30"/>
      <w:szCs w:val="30"/>
    </w:rPr>
  </w:style>
  <w:style w:type="character" w:styleId="Strong">
    <w:name w:val="Strong"/>
    <w:basedOn w:val="DefaultParagraphFont"/>
    <w:uiPriority w:val="22"/>
    <w:qFormat/>
    <w:rsid w:val="006F7A5F"/>
    <w:rPr>
      <w:b/>
      <w:bCs/>
    </w:rPr>
  </w:style>
  <w:style w:type="character" w:styleId="Emphasis">
    <w:name w:val="Emphasis"/>
    <w:basedOn w:val="DefaultParagraphFont"/>
    <w:uiPriority w:val="20"/>
    <w:qFormat/>
    <w:rsid w:val="006F7A5F"/>
    <w:rPr>
      <w:i/>
      <w:iCs/>
      <w:color w:val="70AD47" w:themeColor="accent6"/>
    </w:rPr>
  </w:style>
  <w:style w:type="paragraph" w:styleId="NoSpacing">
    <w:name w:val="No Spacing"/>
    <w:uiPriority w:val="1"/>
    <w:qFormat/>
    <w:rsid w:val="006F7A5F"/>
    <w:pPr>
      <w:spacing w:after="0" w:line="240" w:lineRule="auto"/>
    </w:pPr>
  </w:style>
  <w:style w:type="paragraph" w:styleId="Quote">
    <w:name w:val="Quote"/>
    <w:basedOn w:val="Normal"/>
    <w:next w:val="Normal"/>
    <w:link w:val="QuoteChar"/>
    <w:uiPriority w:val="29"/>
    <w:qFormat/>
    <w:rsid w:val="006F7A5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7A5F"/>
    <w:rPr>
      <w:i/>
      <w:iCs/>
      <w:color w:val="262626" w:themeColor="text1" w:themeTint="D9"/>
    </w:rPr>
  </w:style>
  <w:style w:type="paragraph" w:styleId="IntenseQuote">
    <w:name w:val="Intense Quote"/>
    <w:basedOn w:val="Normal"/>
    <w:next w:val="Normal"/>
    <w:link w:val="IntenseQuoteChar"/>
    <w:uiPriority w:val="30"/>
    <w:qFormat/>
    <w:rsid w:val="006F7A5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6F7A5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6F7A5F"/>
    <w:rPr>
      <w:i/>
      <w:iCs/>
    </w:rPr>
  </w:style>
  <w:style w:type="character" w:styleId="IntenseEmphasis">
    <w:name w:val="Intense Emphasis"/>
    <w:basedOn w:val="DefaultParagraphFont"/>
    <w:uiPriority w:val="21"/>
    <w:qFormat/>
    <w:rsid w:val="006F7A5F"/>
    <w:rPr>
      <w:b/>
      <w:bCs/>
      <w:i/>
      <w:iCs/>
    </w:rPr>
  </w:style>
  <w:style w:type="character" w:styleId="SubtleReference">
    <w:name w:val="Subtle Reference"/>
    <w:basedOn w:val="DefaultParagraphFont"/>
    <w:uiPriority w:val="31"/>
    <w:qFormat/>
    <w:rsid w:val="006F7A5F"/>
    <w:rPr>
      <w:smallCaps/>
      <w:color w:val="595959" w:themeColor="text1" w:themeTint="A6"/>
    </w:rPr>
  </w:style>
  <w:style w:type="character" w:styleId="IntenseReference">
    <w:name w:val="Intense Reference"/>
    <w:basedOn w:val="DefaultParagraphFont"/>
    <w:uiPriority w:val="32"/>
    <w:qFormat/>
    <w:rsid w:val="006F7A5F"/>
    <w:rPr>
      <w:b/>
      <w:bCs/>
      <w:smallCaps/>
      <w:color w:val="70AD47" w:themeColor="accent6"/>
    </w:rPr>
  </w:style>
  <w:style w:type="character" w:styleId="BookTitle">
    <w:name w:val="Book Title"/>
    <w:basedOn w:val="DefaultParagraphFont"/>
    <w:uiPriority w:val="33"/>
    <w:qFormat/>
    <w:rsid w:val="006F7A5F"/>
    <w:rPr>
      <w:b/>
      <w:bCs/>
      <w:caps w:val="0"/>
      <w:smallCaps/>
      <w:spacing w:val="7"/>
      <w:sz w:val="21"/>
      <w:szCs w:val="21"/>
    </w:rPr>
  </w:style>
  <w:style w:type="paragraph" w:styleId="TOCHeading">
    <w:name w:val="TOC Heading"/>
    <w:basedOn w:val="Heading1"/>
    <w:next w:val="Normal"/>
    <w:uiPriority w:val="39"/>
    <w:semiHidden/>
    <w:unhideWhenUsed/>
    <w:qFormat/>
    <w:rsid w:val="006F7A5F"/>
    <w:pPr>
      <w:outlineLvl w:val="9"/>
    </w:pPr>
  </w:style>
  <w:style w:type="paragraph" w:styleId="ListParagraph">
    <w:name w:val="List Paragraph"/>
    <w:basedOn w:val="Normal"/>
    <w:uiPriority w:val="34"/>
    <w:qFormat/>
    <w:rsid w:val="006F7A5F"/>
    <w:pPr>
      <w:ind w:left="720"/>
      <w:contextualSpacing/>
    </w:pPr>
  </w:style>
  <w:style w:type="paragraph" w:styleId="Header">
    <w:name w:val="header"/>
    <w:basedOn w:val="Normal"/>
    <w:link w:val="HeaderChar"/>
    <w:uiPriority w:val="99"/>
    <w:unhideWhenUsed/>
    <w:rsid w:val="00B870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0F7"/>
  </w:style>
  <w:style w:type="paragraph" w:styleId="Footer">
    <w:name w:val="footer"/>
    <w:basedOn w:val="Normal"/>
    <w:link w:val="FooterChar"/>
    <w:uiPriority w:val="99"/>
    <w:unhideWhenUsed/>
    <w:rsid w:val="00B870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0F7"/>
  </w:style>
  <w:style w:type="paragraph" w:styleId="BalloonText">
    <w:name w:val="Balloon Text"/>
    <w:basedOn w:val="Normal"/>
    <w:link w:val="BalloonTextChar"/>
    <w:uiPriority w:val="99"/>
    <w:semiHidden/>
    <w:unhideWhenUsed/>
    <w:rsid w:val="00A63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596BB-A32F-45AF-8161-C03D44BDA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1428</Words>
  <Characters>8144</Characters>
  <Application>Microsoft Office Word</Application>
  <DocSecurity>0</DocSecurity>
  <Lines>67</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Thariat</cp:lastModifiedBy>
  <cp:revision>4</cp:revision>
  <dcterms:created xsi:type="dcterms:W3CDTF">2024-04-29T19:47:00Z</dcterms:created>
  <dcterms:modified xsi:type="dcterms:W3CDTF">2024-04-29T19:56:00Z</dcterms:modified>
</cp:coreProperties>
</file>